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D84" w:rsidRPr="00EB2ED0" w:rsidRDefault="00BF1D84" w:rsidP="00BF1D84">
      <w:pPr>
        <w:jc w:val="center"/>
        <w:rPr>
          <w:rFonts w:ascii="華康粗黑體" w:eastAsia="華康粗黑體"/>
          <w:sz w:val="32"/>
          <w:szCs w:val="32"/>
        </w:rPr>
      </w:pPr>
      <w:r w:rsidRPr="00EB2ED0">
        <w:rPr>
          <w:rFonts w:ascii="華康粗黑體" w:eastAsia="華康粗黑體" w:hAnsi="標楷體" w:hint="eastAsia"/>
          <w:b/>
          <w:sz w:val="32"/>
          <w:szCs w:val="32"/>
        </w:rPr>
        <w:t>2015再興中學國中部 智慧鐵人創意競賽 活動流程說明</w:t>
      </w:r>
    </w:p>
    <w:p w:rsidR="00BF1D84" w:rsidRPr="005540ED" w:rsidRDefault="00BF1D84" w:rsidP="00D7527F">
      <w:pPr>
        <w:spacing w:before="240" w:line="560" w:lineRule="exact"/>
        <w:ind w:left="284" w:hangingChars="105" w:hanging="284"/>
        <w:rPr>
          <w:rFonts w:ascii="華康粗黑體" w:eastAsia="華康粗黑體" w:hAnsi="標楷體"/>
          <w:b/>
          <w:sz w:val="28"/>
          <w:szCs w:val="28"/>
        </w:rPr>
      </w:pPr>
      <w:r w:rsidRPr="00D7527F">
        <w:rPr>
          <w:rFonts w:ascii="華康粗黑體" w:eastAsia="華康粗黑體" w:hAnsi="標楷體" w:hint="eastAsia"/>
          <w:b/>
          <w:sz w:val="27"/>
          <w:szCs w:val="27"/>
        </w:rPr>
        <w:t>◎本活動基本上為根據提示於校園中進行闖關尋寶或完成任務以獲得興幣點數，此興幣點數可用於兌換製作水火箭的</w:t>
      </w:r>
      <w:r w:rsidR="00D7527F" w:rsidRPr="00D7527F">
        <w:rPr>
          <w:rFonts w:ascii="華康粗黑體" w:eastAsia="華康粗黑體" w:hAnsi="標楷體" w:hint="eastAsia"/>
          <w:b/>
          <w:sz w:val="27"/>
          <w:szCs w:val="27"/>
        </w:rPr>
        <w:t>材料來完成</w:t>
      </w:r>
      <w:r w:rsidRPr="00D7527F">
        <w:rPr>
          <w:rFonts w:ascii="華康粗黑體" w:eastAsia="華康粗黑體" w:hAnsi="標楷體" w:hint="eastAsia"/>
          <w:b/>
          <w:sz w:val="27"/>
          <w:szCs w:val="27"/>
        </w:rPr>
        <w:t>後</w:t>
      </w:r>
      <w:r w:rsidR="00D7527F">
        <w:rPr>
          <w:rFonts w:ascii="華康粗黑體" w:eastAsia="華康粗黑體" w:hAnsi="標楷體" w:hint="eastAsia"/>
          <w:b/>
          <w:sz w:val="27"/>
          <w:szCs w:val="27"/>
        </w:rPr>
        <w:t>續</w:t>
      </w:r>
      <w:r w:rsidRPr="00D7527F">
        <w:rPr>
          <w:rFonts w:ascii="華康粗黑體" w:eastAsia="華康粗黑體" w:hAnsi="標楷體" w:hint="eastAsia"/>
          <w:b/>
          <w:sz w:val="27"/>
          <w:szCs w:val="27"/>
        </w:rPr>
        <w:t>的任務，</w:t>
      </w:r>
      <w:r w:rsidR="00D7527F">
        <w:rPr>
          <w:rFonts w:ascii="華康粗黑體" w:eastAsia="華康粗黑體" w:hAnsi="標楷體" w:hint="eastAsia"/>
          <w:b/>
          <w:sz w:val="27"/>
          <w:szCs w:val="27"/>
        </w:rPr>
        <w:t>以</w:t>
      </w:r>
      <w:r w:rsidRPr="00D7527F">
        <w:rPr>
          <w:rFonts w:ascii="華康粗黑體" w:eastAsia="華康粗黑體" w:hAnsi="標楷體" w:hint="eastAsia"/>
          <w:b/>
          <w:sz w:val="27"/>
          <w:szCs w:val="27"/>
        </w:rPr>
        <w:t>獲得更多的興幣點數。活動最後計算各組的興幣點數決定名次。</w:t>
      </w:r>
      <w:r w:rsidR="005540ED">
        <w:rPr>
          <w:rFonts w:ascii="華康粗黑體" w:eastAsia="華康粗黑體" w:hAnsi="標楷體" w:hint="eastAsia"/>
          <w:b/>
          <w:sz w:val="27"/>
          <w:szCs w:val="27"/>
        </w:rPr>
        <w:t xml:space="preserve">  </w:t>
      </w:r>
      <w:r w:rsidR="005540ED" w:rsidRPr="005540ED">
        <w:rPr>
          <w:rFonts w:ascii="華康娃娃體W7(P)" w:eastAsia="華康娃娃體W7(P)" w:hAnsi="標楷體" w:hint="eastAsia"/>
          <w:b/>
          <w:sz w:val="28"/>
          <w:szCs w:val="28"/>
        </w:rPr>
        <w:t>貼心提醒</w:t>
      </w:r>
      <w:r w:rsidR="005540ED">
        <w:rPr>
          <w:rFonts w:ascii="華康娃娃體W7(P)" w:eastAsia="華康娃娃體W7(P)" w:hAnsi="標楷體" w:hint="eastAsia"/>
          <w:b/>
          <w:sz w:val="28"/>
          <w:szCs w:val="28"/>
        </w:rPr>
        <w:t xml:space="preserve"> </w:t>
      </w:r>
      <w:r w:rsidR="005540ED" w:rsidRPr="005540ED">
        <w:rPr>
          <w:rFonts w:ascii="華康娃娃體W7(P)" w:eastAsia="華康娃娃體W7(P)" w:hAnsi="標楷體" w:hint="eastAsia"/>
          <w:b/>
          <w:sz w:val="28"/>
          <w:szCs w:val="28"/>
        </w:rPr>
        <w:t>:</w:t>
      </w:r>
      <w:r w:rsidR="005540ED">
        <w:rPr>
          <w:rFonts w:ascii="華康娃娃體W7(P)" w:eastAsia="華康娃娃體W7(P)" w:hAnsi="標楷體" w:hint="eastAsia"/>
          <w:b/>
          <w:sz w:val="28"/>
          <w:szCs w:val="28"/>
        </w:rPr>
        <w:t xml:space="preserve"> </w:t>
      </w:r>
      <w:r w:rsidR="005540ED" w:rsidRPr="005540ED">
        <w:rPr>
          <w:rFonts w:ascii="華康娃娃體W7(P)" w:eastAsia="華康娃娃體W7(P)" w:hAnsi="標楷體" w:hint="eastAsia"/>
          <w:b/>
          <w:sz w:val="28"/>
          <w:szCs w:val="28"/>
        </w:rPr>
        <w:t>團隊合作與運用合適的策略很重要哦！</w:t>
      </w:r>
    </w:p>
    <w:p w:rsidR="00BF1D84" w:rsidRPr="005540ED" w:rsidRDefault="00BF1D84">
      <w:pPr>
        <w:rPr>
          <w:rFonts w:ascii="華康POP1體W9" w:eastAsia="華康POP1體W9"/>
          <w:sz w:val="28"/>
          <w:szCs w:val="28"/>
        </w:rPr>
      </w:pPr>
      <w:r w:rsidRPr="005540ED">
        <w:rPr>
          <w:rFonts w:ascii="華康POP1體W9" w:eastAsia="華康POP1體W9" w:hint="eastAsia"/>
          <w:b/>
          <w:sz w:val="28"/>
          <w:szCs w:val="28"/>
        </w:rPr>
        <w:t>獲得興幣的方式</w:t>
      </w:r>
      <w:r w:rsidRPr="005540ED">
        <w:rPr>
          <w:rFonts w:ascii="華康POP1體W9" w:eastAsia="華康POP1體W9" w:hint="eastAsia"/>
          <w:sz w:val="28"/>
          <w:szCs w:val="28"/>
        </w:rPr>
        <w:t>:</w:t>
      </w:r>
    </w:p>
    <w:p w:rsidR="00BF1D84" w:rsidRPr="00EB2ED0" w:rsidRDefault="00053BC7" w:rsidP="00EB2ED0">
      <w:pPr>
        <w:ind w:left="283" w:hangingChars="118" w:hanging="283"/>
      </w:pPr>
      <w:r>
        <w:rPr>
          <w:rFonts w:hint="eastAsia"/>
        </w:rPr>
        <w:t xml:space="preserve">1. </w:t>
      </w:r>
      <w:r>
        <w:rPr>
          <w:rFonts w:hint="eastAsia"/>
        </w:rPr>
        <w:t>每次能</w:t>
      </w:r>
      <w:r w:rsidRPr="00D7527F">
        <w:rPr>
          <w:rFonts w:ascii="華康POP1體W5" w:eastAsia="華康POP1體W5" w:hint="eastAsia"/>
          <w:b/>
          <w:u w:val="double"/>
        </w:rPr>
        <w:t>根據提示找到藏寶處</w:t>
      </w:r>
      <w:r>
        <w:rPr>
          <w:rFonts w:hint="eastAsia"/>
        </w:rPr>
        <w:t>，即獲得興幣</w:t>
      </w:r>
      <w:r>
        <w:rPr>
          <w:rFonts w:hint="eastAsia"/>
        </w:rPr>
        <w:t>100</w:t>
      </w:r>
      <w:r>
        <w:rPr>
          <w:rFonts w:hint="eastAsia"/>
        </w:rPr>
        <w:t>點與下一關的提示。</w:t>
      </w:r>
      <w:r w:rsidR="00EB2ED0">
        <w:rPr>
          <w:rFonts w:hint="eastAsia"/>
        </w:rPr>
        <w:t xml:space="preserve">   </w:t>
      </w:r>
      <w:r w:rsidR="00EB2ED0" w:rsidRPr="00EB2ED0">
        <w:rPr>
          <w:rFonts w:asciiTheme="minorEastAsia" w:hAnsiTheme="minorEastAsia" w:hint="eastAsia"/>
        </w:rPr>
        <w:t>※</w:t>
      </w:r>
      <w:r w:rsidR="00EB2ED0" w:rsidRPr="00EB2ED0">
        <w:rPr>
          <w:rFonts w:ascii="華康少女文字W7" w:eastAsia="華康少女文字W7" w:hAnsiTheme="minorEastAsia" w:hint="eastAsia"/>
        </w:rPr>
        <w:t>為避免因為作業的</w:t>
      </w:r>
      <w:r w:rsidR="00EB2ED0">
        <w:rPr>
          <w:rFonts w:ascii="華康少女文字W7" w:eastAsia="華康少女文字W7" w:hAnsiTheme="minorEastAsia" w:hint="eastAsia"/>
        </w:rPr>
        <w:t>疏失，導致</w:t>
      </w:r>
      <w:r w:rsidR="00EB2ED0" w:rsidRPr="00EB2ED0">
        <w:rPr>
          <w:rFonts w:ascii="華康少女文字W7" w:eastAsia="華康少女文字W7" w:hAnsiTheme="minorEastAsia" w:hint="eastAsia"/>
        </w:rPr>
        <w:t>根據提示卻拿到別組的寶物，請將之放回，謝謝。若提示不清楚，請找</w:t>
      </w:r>
      <w:r w:rsidR="00EB2ED0" w:rsidRPr="00EB2ED0">
        <w:rPr>
          <w:rFonts w:ascii="華康少女文字W7" w:eastAsia="華康少女文字W7" w:hAnsiTheme="minorEastAsia" w:hint="eastAsia"/>
          <w:u w:val="thick"/>
        </w:rPr>
        <w:t>顏俊雄老師</w:t>
      </w:r>
      <w:r w:rsidR="00EB2ED0" w:rsidRPr="00EB2ED0">
        <w:rPr>
          <w:rFonts w:ascii="華康少女文字W7" w:eastAsia="華康少女文字W7" w:hAnsiTheme="minorEastAsia" w:hint="eastAsia"/>
        </w:rPr>
        <w:t>處理。</w:t>
      </w:r>
    </w:p>
    <w:p w:rsidR="00053BC7" w:rsidRDefault="00053BC7">
      <w:r>
        <w:rPr>
          <w:rFonts w:hint="eastAsia"/>
        </w:rPr>
        <w:t xml:space="preserve">2. </w:t>
      </w:r>
      <w:r>
        <w:rPr>
          <w:rFonts w:hint="eastAsia"/>
        </w:rPr>
        <w:t>有些關卡會有關主老師提供任務，若能</w:t>
      </w:r>
      <w:r w:rsidRPr="00D7527F">
        <w:rPr>
          <w:rFonts w:ascii="華康POP1體W5" w:eastAsia="華康POP1體W5" w:hint="eastAsia"/>
          <w:b/>
          <w:u w:val="double"/>
        </w:rPr>
        <w:t>根據關主規定完成指定任務</w:t>
      </w:r>
      <w:r>
        <w:rPr>
          <w:rFonts w:hint="eastAsia"/>
        </w:rPr>
        <w:t>則另可獲得高額興幣點數。</w:t>
      </w:r>
    </w:p>
    <w:p w:rsidR="00053BC7" w:rsidRDefault="00053BC7" w:rsidP="00053BC7">
      <w:pPr>
        <w:ind w:left="283" w:hangingChars="118" w:hanging="283"/>
      </w:pPr>
      <w:r>
        <w:rPr>
          <w:rFonts w:hint="eastAsia"/>
        </w:rPr>
        <w:t xml:space="preserve">3. </w:t>
      </w:r>
      <w:r>
        <w:rPr>
          <w:rFonts w:hint="eastAsia"/>
        </w:rPr>
        <w:t>各組於活動過程中所獲得的興幣點數可至位於勤實樓</w:t>
      </w:r>
      <w:r>
        <w:rPr>
          <w:rFonts w:hint="eastAsia"/>
        </w:rPr>
        <w:t>1</w:t>
      </w:r>
      <w:r>
        <w:rPr>
          <w:rFonts w:hint="eastAsia"/>
        </w:rPr>
        <w:t>樓的</w:t>
      </w:r>
      <w:r w:rsidR="00E447F2">
        <w:rPr>
          <w:rFonts w:hint="eastAsia"/>
        </w:rPr>
        <w:t>兌換處</w:t>
      </w:r>
      <w:r w:rsidR="00E447F2">
        <w:rPr>
          <w:rFonts w:hint="eastAsia"/>
        </w:rPr>
        <w:t>(</w:t>
      </w:r>
      <w:r>
        <w:rPr>
          <w:rFonts w:hint="eastAsia"/>
        </w:rPr>
        <w:t>假日閱覽室</w:t>
      </w:r>
      <w:r w:rsidR="00E447F2">
        <w:rPr>
          <w:rFonts w:hint="eastAsia"/>
        </w:rPr>
        <w:t>)</w:t>
      </w:r>
      <w:r>
        <w:rPr>
          <w:rFonts w:hint="eastAsia"/>
        </w:rPr>
        <w:t>兌換製作水火箭所需的材料。</w:t>
      </w:r>
    </w:p>
    <w:p w:rsidR="00053BC7" w:rsidRPr="00D7527F" w:rsidRDefault="00053BC7">
      <w:pPr>
        <w:rPr>
          <w:rFonts w:ascii="華康少女文字W7" w:eastAsia="華康少女文字W7"/>
          <w:b/>
          <w:shd w:val="pct15" w:color="auto" w:fill="FFFFFF"/>
        </w:rPr>
      </w:pPr>
      <w:r>
        <w:rPr>
          <w:rFonts w:hint="eastAsia"/>
        </w:rPr>
        <w:t xml:space="preserve">  </w:t>
      </w:r>
      <w:r w:rsidRPr="00D7527F">
        <w:rPr>
          <w:rFonts w:ascii="華康少女文字W7" w:eastAsia="華康少女文字W7" w:hint="eastAsia"/>
          <w:b/>
          <w:shd w:val="pct15" w:color="auto" w:fill="FFFFFF"/>
        </w:rPr>
        <w:t>請注意:</w:t>
      </w:r>
    </w:p>
    <w:p w:rsidR="00E447F2" w:rsidRPr="00D7527F" w:rsidRDefault="00E447F2">
      <w:pPr>
        <w:rPr>
          <w:rFonts w:asciiTheme="minorEastAsia" w:hAnsiTheme="minorEastAsia"/>
          <w:b/>
        </w:rPr>
      </w:pPr>
      <w:r>
        <w:rPr>
          <w:rFonts w:hint="eastAsia"/>
        </w:rPr>
        <w:t xml:space="preserve">  </w:t>
      </w:r>
      <w:r w:rsidRPr="00D7527F">
        <w:rPr>
          <w:rFonts w:asciiTheme="minorEastAsia" w:hAnsiTheme="minorEastAsia" w:hint="eastAsia"/>
          <w:b/>
        </w:rPr>
        <w:t>※每一種材料會有不同的材質與價格可供選擇，請精打細算。</w:t>
      </w:r>
    </w:p>
    <w:p w:rsidR="00E447F2" w:rsidRPr="00D7527F" w:rsidRDefault="00E447F2">
      <w:pPr>
        <w:rPr>
          <w:rFonts w:asciiTheme="minorEastAsia" w:hAnsiTheme="minorEastAsia"/>
          <w:b/>
        </w:rPr>
      </w:pPr>
      <w:r w:rsidRPr="00D7527F">
        <w:rPr>
          <w:rFonts w:asciiTheme="minorEastAsia" w:hAnsiTheme="minorEastAsia" w:hint="eastAsia"/>
          <w:b/>
        </w:rPr>
        <w:t xml:space="preserve">  ※為體驗地球資源有限，各種材料並非無限制供應，數量有限。</w:t>
      </w:r>
    </w:p>
    <w:p w:rsidR="00E447F2" w:rsidRPr="00D7527F" w:rsidRDefault="00E447F2">
      <w:pPr>
        <w:rPr>
          <w:rFonts w:asciiTheme="minorEastAsia" w:hAnsiTheme="minorEastAsia"/>
          <w:b/>
        </w:rPr>
      </w:pPr>
      <w:r w:rsidRPr="00D7527F">
        <w:rPr>
          <w:rFonts w:asciiTheme="minorEastAsia" w:hAnsiTheme="minorEastAsia" w:hint="eastAsia"/>
          <w:b/>
        </w:rPr>
        <w:t xml:space="preserve">  ※兌換處營業時間為13:30 </w:t>
      </w:r>
      <w:r w:rsidRPr="00D7527F">
        <w:rPr>
          <w:rFonts w:asciiTheme="minorEastAsia" w:hAnsiTheme="minorEastAsia"/>
          <w:b/>
        </w:rPr>
        <w:t>–</w:t>
      </w:r>
      <w:r w:rsidRPr="00D7527F">
        <w:rPr>
          <w:rFonts w:asciiTheme="minorEastAsia" w:hAnsiTheme="minorEastAsia" w:hint="eastAsia"/>
          <w:b/>
        </w:rPr>
        <w:t xml:space="preserve"> 15:30，請把握時間，若未於規定時間內兌換所需材料，自行負責。</w:t>
      </w:r>
    </w:p>
    <w:p w:rsidR="00E447F2" w:rsidRPr="00E447F2" w:rsidRDefault="00E447F2">
      <w:r w:rsidRPr="00D7527F">
        <w:rPr>
          <w:rFonts w:asciiTheme="minorEastAsia" w:hAnsiTheme="minorEastAsia" w:hint="eastAsia"/>
          <w:b/>
        </w:rPr>
        <w:t xml:space="preserve">  ※燃料(水)於發射準備區兌換。</w:t>
      </w:r>
    </w:p>
    <w:p w:rsidR="00CC6AB6" w:rsidRDefault="00E447F2" w:rsidP="00CC6AB6">
      <w:r>
        <w:rPr>
          <w:rFonts w:hint="eastAsia"/>
        </w:rPr>
        <w:t>4.</w:t>
      </w:r>
      <w:r w:rsidRPr="00E447F2">
        <w:rPr>
          <w:rFonts w:hint="eastAsia"/>
        </w:rPr>
        <w:t xml:space="preserve"> </w:t>
      </w:r>
      <w:r>
        <w:rPr>
          <w:rFonts w:hint="eastAsia"/>
        </w:rPr>
        <w:t>各組</w:t>
      </w:r>
      <w:r w:rsidRPr="00D7527F">
        <w:rPr>
          <w:rFonts w:ascii="華康POP1體W5" w:eastAsia="華康POP1體W5" w:hint="eastAsia"/>
          <w:b/>
          <w:u w:val="double"/>
        </w:rPr>
        <w:t>水火箭</w:t>
      </w:r>
      <w:r w:rsidR="00CC6AB6" w:rsidRPr="00D7527F">
        <w:rPr>
          <w:rFonts w:ascii="華康POP1體W5" w:eastAsia="華康POP1體W5" w:hint="eastAsia"/>
          <w:b/>
          <w:u w:val="double"/>
        </w:rPr>
        <w:t>製作完成</w:t>
      </w:r>
      <w:r>
        <w:rPr>
          <w:rFonts w:hint="eastAsia"/>
        </w:rPr>
        <w:t>後，將成品帶到司令台前由評審評分，並根據評審結果發給興幣點數。</w:t>
      </w:r>
    </w:p>
    <w:tbl>
      <w:tblPr>
        <w:tblStyle w:val="a3"/>
        <w:tblpPr w:leftFromText="180" w:rightFromText="180" w:vertAnchor="text" w:horzAnchor="page" w:tblpX="8445" w:tblpY="44"/>
        <w:tblW w:w="0" w:type="auto"/>
        <w:tblLook w:val="04A0"/>
      </w:tblPr>
      <w:tblGrid>
        <w:gridCol w:w="1242"/>
        <w:gridCol w:w="1985"/>
      </w:tblGrid>
      <w:tr w:rsidR="00CC6AB6" w:rsidTr="00CC6AB6">
        <w:tc>
          <w:tcPr>
            <w:tcW w:w="1242" w:type="dxa"/>
          </w:tcPr>
          <w:p w:rsidR="00CC6AB6" w:rsidRDefault="00CC6AB6" w:rsidP="00CC6AB6">
            <w:pPr>
              <w:jc w:val="center"/>
            </w:pPr>
            <w:r>
              <w:rPr>
                <w:rFonts w:hint="eastAsia"/>
              </w:rPr>
              <w:t>評分等第</w:t>
            </w:r>
          </w:p>
        </w:tc>
        <w:tc>
          <w:tcPr>
            <w:tcW w:w="1985" w:type="dxa"/>
          </w:tcPr>
          <w:p w:rsidR="00CC6AB6" w:rsidRDefault="00CC6AB6" w:rsidP="00CC6AB6">
            <w:pPr>
              <w:jc w:val="center"/>
            </w:pPr>
            <w:r>
              <w:rPr>
                <w:rFonts w:hint="eastAsia"/>
              </w:rPr>
              <w:t>可獲得興幣點數</w:t>
            </w:r>
          </w:p>
        </w:tc>
      </w:tr>
      <w:tr w:rsidR="00CC6AB6" w:rsidTr="00CC6AB6">
        <w:tc>
          <w:tcPr>
            <w:tcW w:w="1242" w:type="dxa"/>
          </w:tcPr>
          <w:p w:rsidR="00CC6AB6" w:rsidRDefault="00CC6AB6" w:rsidP="00CC6AB6">
            <w:pPr>
              <w:jc w:val="center"/>
            </w:pPr>
            <w:r>
              <w:rPr>
                <w:rFonts w:hint="eastAsia"/>
              </w:rPr>
              <w:t>A</w:t>
            </w:r>
          </w:p>
        </w:tc>
        <w:tc>
          <w:tcPr>
            <w:tcW w:w="1985" w:type="dxa"/>
          </w:tcPr>
          <w:p w:rsidR="00CC6AB6" w:rsidRDefault="00CC6AB6" w:rsidP="00CC6AB6">
            <w:pPr>
              <w:jc w:val="center"/>
            </w:pPr>
            <w:r>
              <w:rPr>
                <w:rFonts w:hint="eastAsia"/>
              </w:rPr>
              <w:t>500</w:t>
            </w:r>
          </w:p>
        </w:tc>
      </w:tr>
      <w:tr w:rsidR="00CC6AB6" w:rsidTr="00CC6AB6">
        <w:tc>
          <w:tcPr>
            <w:tcW w:w="1242" w:type="dxa"/>
          </w:tcPr>
          <w:p w:rsidR="00CC6AB6" w:rsidRDefault="00CC6AB6" w:rsidP="00CC6AB6">
            <w:pPr>
              <w:jc w:val="center"/>
            </w:pPr>
            <w:r>
              <w:rPr>
                <w:rFonts w:hint="eastAsia"/>
              </w:rPr>
              <w:t>B</w:t>
            </w:r>
          </w:p>
        </w:tc>
        <w:tc>
          <w:tcPr>
            <w:tcW w:w="1985" w:type="dxa"/>
          </w:tcPr>
          <w:p w:rsidR="00CC6AB6" w:rsidRDefault="00CC6AB6" w:rsidP="00CC6AB6">
            <w:pPr>
              <w:jc w:val="center"/>
            </w:pPr>
            <w:r>
              <w:rPr>
                <w:rFonts w:hint="eastAsia"/>
              </w:rPr>
              <w:t>400</w:t>
            </w:r>
          </w:p>
        </w:tc>
      </w:tr>
      <w:tr w:rsidR="00CC6AB6" w:rsidTr="00CC6AB6">
        <w:tc>
          <w:tcPr>
            <w:tcW w:w="1242" w:type="dxa"/>
          </w:tcPr>
          <w:p w:rsidR="00CC6AB6" w:rsidRDefault="00CC6AB6" w:rsidP="00CC6AB6">
            <w:pPr>
              <w:jc w:val="center"/>
            </w:pPr>
            <w:r>
              <w:rPr>
                <w:rFonts w:hint="eastAsia"/>
              </w:rPr>
              <w:t>C</w:t>
            </w:r>
          </w:p>
        </w:tc>
        <w:tc>
          <w:tcPr>
            <w:tcW w:w="1985" w:type="dxa"/>
          </w:tcPr>
          <w:p w:rsidR="00CC6AB6" w:rsidRDefault="00CC6AB6" w:rsidP="00CC6AB6">
            <w:pPr>
              <w:jc w:val="center"/>
            </w:pPr>
            <w:r>
              <w:rPr>
                <w:rFonts w:hint="eastAsia"/>
              </w:rPr>
              <w:t>300</w:t>
            </w:r>
          </w:p>
        </w:tc>
      </w:tr>
      <w:tr w:rsidR="00CC6AB6" w:rsidTr="00CC6AB6">
        <w:tc>
          <w:tcPr>
            <w:tcW w:w="1242" w:type="dxa"/>
          </w:tcPr>
          <w:p w:rsidR="00CC6AB6" w:rsidRDefault="00CC6AB6" w:rsidP="00CC6AB6">
            <w:pPr>
              <w:jc w:val="center"/>
            </w:pPr>
            <w:r>
              <w:rPr>
                <w:rFonts w:hint="eastAsia"/>
              </w:rPr>
              <w:t>D</w:t>
            </w:r>
          </w:p>
        </w:tc>
        <w:tc>
          <w:tcPr>
            <w:tcW w:w="1985" w:type="dxa"/>
          </w:tcPr>
          <w:p w:rsidR="00CC6AB6" w:rsidRDefault="00CC6AB6" w:rsidP="00CC6AB6">
            <w:pPr>
              <w:jc w:val="center"/>
            </w:pPr>
            <w:r>
              <w:rPr>
                <w:rFonts w:hint="eastAsia"/>
              </w:rPr>
              <w:t>200</w:t>
            </w:r>
          </w:p>
        </w:tc>
      </w:tr>
      <w:tr w:rsidR="00CC6AB6" w:rsidTr="00CC6AB6">
        <w:tc>
          <w:tcPr>
            <w:tcW w:w="1242" w:type="dxa"/>
          </w:tcPr>
          <w:p w:rsidR="00CC6AB6" w:rsidRDefault="00CC6AB6" w:rsidP="00CC6AB6">
            <w:pPr>
              <w:jc w:val="center"/>
            </w:pPr>
            <w:r>
              <w:rPr>
                <w:rFonts w:hint="eastAsia"/>
              </w:rPr>
              <w:t>E</w:t>
            </w:r>
          </w:p>
        </w:tc>
        <w:tc>
          <w:tcPr>
            <w:tcW w:w="1985" w:type="dxa"/>
          </w:tcPr>
          <w:p w:rsidR="00CC6AB6" w:rsidRDefault="00CC6AB6" w:rsidP="00CC6AB6">
            <w:pPr>
              <w:jc w:val="center"/>
            </w:pPr>
            <w:r>
              <w:rPr>
                <w:rFonts w:hint="eastAsia"/>
              </w:rPr>
              <w:t>100</w:t>
            </w:r>
          </w:p>
        </w:tc>
      </w:tr>
    </w:tbl>
    <w:p w:rsidR="00CC6AB6" w:rsidRDefault="00CC6AB6" w:rsidP="00CC6AB6">
      <w:r>
        <w:rPr>
          <w:rFonts w:hint="eastAsia"/>
        </w:rPr>
        <w:t xml:space="preserve">   </w:t>
      </w:r>
      <w:r>
        <w:rPr>
          <w:rFonts w:hint="eastAsia"/>
        </w:rPr>
        <w:t>水火箭造型評分標準如下</w:t>
      </w:r>
      <w:r>
        <w:rPr>
          <w:rFonts w:hint="eastAsia"/>
        </w:rPr>
        <w:t xml:space="preserve"> - </w:t>
      </w:r>
    </w:p>
    <w:p w:rsidR="00CC6AB6" w:rsidRDefault="00CC6AB6" w:rsidP="00CC6AB6">
      <w:r>
        <w:rPr>
          <w:rFonts w:hint="eastAsia"/>
        </w:rPr>
        <w:t xml:space="preserve">   </w:t>
      </w:r>
      <w:r w:rsidRPr="00CC6AB6">
        <w:rPr>
          <w:rFonts w:asciiTheme="minorEastAsia" w:hAnsiTheme="minorEastAsia" w:hint="eastAsia"/>
        </w:rPr>
        <w:t>＊</w:t>
      </w:r>
      <w:r>
        <w:rPr>
          <w:rFonts w:hint="eastAsia"/>
        </w:rPr>
        <w:t>造型設計（外觀美觀設計、創意造型等）５０％</w:t>
      </w:r>
    </w:p>
    <w:p w:rsidR="00CC6AB6" w:rsidRDefault="00CC6AB6" w:rsidP="00CC6AB6">
      <w:r>
        <w:rPr>
          <w:rFonts w:hint="eastAsia"/>
        </w:rPr>
        <w:t xml:space="preserve">   </w:t>
      </w:r>
      <w:r w:rsidRPr="00CC6AB6">
        <w:rPr>
          <w:rFonts w:asciiTheme="minorEastAsia" w:hAnsiTheme="minorEastAsia" w:hint="eastAsia"/>
        </w:rPr>
        <w:t>＊</w:t>
      </w:r>
      <w:r>
        <w:rPr>
          <w:rFonts w:hint="eastAsia"/>
        </w:rPr>
        <w:t>加工技術（黏接處穩固、切割面平整等）３０％</w:t>
      </w:r>
    </w:p>
    <w:p w:rsidR="00CC6AB6" w:rsidRDefault="00CC6AB6" w:rsidP="00CC6AB6">
      <w:r>
        <w:rPr>
          <w:rFonts w:hint="eastAsia"/>
        </w:rPr>
        <w:t xml:space="preserve">   </w:t>
      </w:r>
      <w:r w:rsidRPr="00CC6AB6">
        <w:rPr>
          <w:rFonts w:asciiTheme="minorEastAsia" w:hAnsiTheme="minorEastAsia" w:hint="eastAsia"/>
        </w:rPr>
        <w:t>＊</w:t>
      </w:r>
      <w:r>
        <w:rPr>
          <w:rFonts w:hint="eastAsia"/>
        </w:rPr>
        <w:t>材料選用（材料使用在正確部位、</w:t>
      </w:r>
      <w:r>
        <w:rPr>
          <w:rFonts w:hint="eastAsia"/>
          <w:b/>
          <w:u w:val="single"/>
        </w:rPr>
        <w:t>沒有多餘</w:t>
      </w:r>
      <w:r w:rsidRPr="00CC6AB6">
        <w:rPr>
          <w:rFonts w:hint="eastAsia"/>
          <w:b/>
          <w:u w:val="single"/>
        </w:rPr>
        <w:t>浪費加工</w:t>
      </w:r>
      <w:r>
        <w:rPr>
          <w:rFonts w:hint="eastAsia"/>
        </w:rPr>
        <w:t>等）２０％</w:t>
      </w:r>
    </w:p>
    <w:p w:rsidR="00CC6AB6" w:rsidRPr="00D7527F" w:rsidRDefault="00D7527F" w:rsidP="00CC6AB6">
      <w:pPr>
        <w:ind w:left="1274" w:hangingChars="531" w:hanging="1274"/>
        <w:rPr>
          <w:rFonts w:ascii="華康少女文字W7" w:eastAsia="華康少女文字W7"/>
          <w:b/>
          <w:shd w:val="pct15" w:color="auto" w:fill="FFFFFF"/>
        </w:rPr>
      </w:pPr>
      <w:r>
        <w:rPr>
          <w:rFonts w:hint="eastAsia"/>
        </w:rPr>
        <w:t xml:space="preserve">   </w:t>
      </w:r>
      <w:r w:rsidR="00CC6AB6" w:rsidRPr="00D7527F">
        <w:rPr>
          <w:rFonts w:ascii="華康少女文字W7" w:eastAsia="華康少女文字W7" w:hint="eastAsia"/>
          <w:b/>
          <w:shd w:val="pct15" w:color="auto" w:fill="FFFFFF"/>
        </w:rPr>
        <w:t>請注意:</w:t>
      </w:r>
    </w:p>
    <w:p w:rsidR="00E447F2" w:rsidRDefault="00CC6AB6" w:rsidP="00CC6AB6">
      <w:pPr>
        <w:ind w:left="567" w:hangingChars="236" w:hanging="567"/>
      </w:pPr>
      <w:r w:rsidRPr="00CC6AB6">
        <w:rPr>
          <w:rFonts w:hint="eastAsia"/>
          <w:b/>
        </w:rPr>
        <w:t xml:space="preserve">   </w:t>
      </w:r>
      <w:r w:rsidRPr="00E447F2">
        <w:rPr>
          <w:rFonts w:asciiTheme="minorEastAsia" w:hAnsiTheme="minorEastAsia" w:hint="eastAsia"/>
        </w:rPr>
        <w:t>※</w:t>
      </w:r>
      <w:r w:rsidR="00E447F2">
        <w:rPr>
          <w:rFonts w:hint="eastAsia"/>
        </w:rPr>
        <w:t>評分後的水火箭須留在原地，由高三小天使通知</w:t>
      </w:r>
      <w:r w:rsidR="005540ED">
        <w:rPr>
          <w:rFonts w:hint="eastAsia"/>
        </w:rPr>
        <w:t>再</w:t>
      </w:r>
      <w:r w:rsidR="00E447F2">
        <w:rPr>
          <w:rFonts w:hint="eastAsia"/>
        </w:rPr>
        <w:t>將水火箭帶至發射準備區，</w:t>
      </w:r>
      <w:r w:rsidR="005540ED">
        <w:rPr>
          <w:rFonts w:hint="eastAsia"/>
        </w:rPr>
        <w:t>並以興幣點數兌換</w:t>
      </w:r>
      <w:r w:rsidR="00E447F2">
        <w:rPr>
          <w:rFonts w:hint="eastAsia"/>
        </w:rPr>
        <w:t>燃料</w:t>
      </w:r>
      <w:r w:rsidR="00E447F2">
        <w:rPr>
          <w:rFonts w:hint="eastAsia"/>
        </w:rPr>
        <w:t>(</w:t>
      </w:r>
      <w:r w:rsidR="00E447F2">
        <w:rPr>
          <w:rFonts w:hint="eastAsia"/>
        </w:rPr>
        <w:t>水</w:t>
      </w:r>
      <w:r w:rsidR="00E447F2">
        <w:rPr>
          <w:rFonts w:hint="eastAsia"/>
        </w:rPr>
        <w:t>)</w:t>
      </w:r>
      <w:r w:rsidR="00E447F2">
        <w:rPr>
          <w:rFonts w:hint="eastAsia"/>
        </w:rPr>
        <w:t>，</w:t>
      </w:r>
      <w:r w:rsidR="00E447F2" w:rsidRPr="005540ED">
        <w:rPr>
          <w:rFonts w:hint="eastAsia"/>
          <w:b/>
          <w:shd w:val="pct15" w:color="auto" w:fill="FFFFFF"/>
        </w:rPr>
        <w:t>等候</w:t>
      </w:r>
      <w:r w:rsidR="00EA61AA" w:rsidRPr="005540ED">
        <w:rPr>
          <w:rFonts w:hint="eastAsia"/>
          <w:b/>
          <w:shd w:val="pct15" w:color="auto" w:fill="FFFFFF"/>
        </w:rPr>
        <w:t>通知</w:t>
      </w:r>
      <w:r w:rsidR="00E447F2" w:rsidRPr="005540ED">
        <w:rPr>
          <w:rFonts w:hint="eastAsia"/>
          <w:b/>
          <w:shd w:val="pct15" w:color="auto" w:fill="FFFFFF"/>
        </w:rPr>
        <w:t>發射</w:t>
      </w:r>
      <w:r w:rsidR="00E447F2">
        <w:rPr>
          <w:rFonts w:hint="eastAsia"/>
        </w:rPr>
        <w:t>。</w:t>
      </w:r>
    </w:p>
    <w:p w:rsidR="00CC6AB6" w:rsidRPr="005540ED" w:rsidRDefault="00CC6AB6" w:rsidP="00CC6AB6">
      <w:pPr>
        <w:ind w:left="566" w:hangingChars="236" w:hanging="566"/>
        <w:rPr>
          <w:b/>
        </w:rPr>
      </w:pPr>
      <w:r>
        <w:rPr>
          <w:rFonts w:hint="eastAsia"/>
        </w:rPr>
        <w:t xml:space="preserve">   </w:t>
      </w:r>
      <w:r w:rsidRPr="005540ED">
        <w:rPr>
          <w:rFonts w:asciiTheme="minorEastAsia" w:hAnsiTheme="minorEastAsia" w:hint="eastAsia"/>
          <w:b/>
        </w:rPr>
        <w:t>※</w:t>
      </w:r>
      <w:r w:rsidR="00517EF4" w:rsidRPr="005540ED">
        <w:rPr>
          <w:rFonts w:hint="eastAsia"/>
          <w:b/>
        </w:rPr>
        <w:t>第一次以興幣兌換</w:t>
      </w:r>
      <w:bookmarkStart w:id="0" w:name="_GoBack"/>
      <w:bookmarkEnd w:id="0"/>
      <w:r w:rsidRPr="005540ED">
        <w:rPr>
          <w:rFonts w:hint="eastAsia"/>
          <w:b/>
        </w:rPr>
        <w:t>水時，每</w:t>
      </w:r>
      <w:r w:rsidRPr="005540ED">
        <w:rPr>
          <w:rFonts w:hint="eastAsia"/>
          <w:b/>
        </w:rPr>
        <w:t>100ml</w:t>
      </w:r>
      <w:r w:rsidR="00EA61AA" w:rsidRPr="005540ED">
        <w:rPr>
          <w:rFonts w:hint="eastAsia"/>
          <w:b/>
        </w:rPr>
        <w:t>的水</w:t>
      </w:r>
      <w:r w:rsidRPr="005540ED">
        <w:rPr>
          <w:rFonts w:hint="eastAsia"/>
          <w:b/>
        </w:rPr>
        <w:t>需</w:t>
      </w:r>
      <w:r w:rsidR="00EA61AA" w:rsidRPr="005540ED">
        <w:rPr>
          <w:rFonts w:hint="eastAsia"/>
          <w:b/>
        </w:rPr>
        <w:t>興幣</w:t>
      </w:r>
      <w:r w:rsidR="00EA61AA" w:rsidRPr="005540ED">
        <w:rPr>
          <w:rFonts w:hint="eastAsia"/>
          <w:b/>
        </w:rPr>
        <w:t>200</w:t>
      </w:r>
      <w:r w:rsidR="00EA61AA" w:rsidRPr="005540ED">
        <w:rPr>
          <w:rFonts w:hint="eastAsia"/>
          <w:b/>
        </w:rPr>
        <w:t>點。若</w:t>
      </w:r>
      <w:r w:rsidR="009B5991" w:rsidRPr="005540ED">
        <w:rPr>
          <w:rFonts w:hint="eastAsia"/>
          <w:b/>
        </w:rPr>
        <w:t>第一次發射的成績不理想</w:t>
      </w:r>
      <w:r w:rsidR="00EA61AA" w:rsidRPr="005540ED">
        <w:rPr>
          <w:rFonts w:hint="eastAsia"/>
          <w:b/>
        </w:rPr>
        <w:t>，</w:t>
      </w:r>
      <w:r w:rsidR="009B5991" w:rsidRPr="005540ED">
        <w:rPr>
          <w:rFonts w:hint="eastAsia"/>
          <w:b/>
        </w:rPr>
        <w:t>第二次發射時</w:t>
      </w:r>
      <w:r w:rsidR="00EA61AA" w:rsidRPr="005540ED">
        <w:rPr>
          <w:rFonts w:hint="eastAsia"/>
          <w:b/>
        </w:rPr>
        <w:t>每</w:t>
      </w:r>
      <w:r w:rsidR="00EA61AA" w:rsidRPr="005540ED">
        <w:rPr>
          <w:rFonts w:hint="eastAsia"/>
          <w:b/>
        </w:rPr>
        <w:t>100ml</w:t>
      </w:r>
      <w:r w:rsidR="00EA61AA" w:rsidRPr="005540ED">
        <w:rPr>
          <w:rFonts w:hint="eastAsia"/>
          <w:b/>
        </w:rPr>
        <w:t>的水需興幣</w:t>
      </w:r>
      <w:r w:rsidR="00EA61AA" w:rsidRPr="005540ED">
        <w:rPr>
          <w:rFonts w:hint="eastAsia"/>
          <w:b/>
        </w:rPr>
        <w:t>500</w:t>
      </w:r>
      <w:r w:rsidR="00EA61AA" w:rsidRPr="005540ED">
        <w:rPr>
          <w:rFonts w:hint="eastAsia"/>
          <w:b/>
        </w:rPr>
        <w:t>點。</w:t>
      </w:r>
      <w:r w:rsidR="003D2F29" w:rsidRPr="003D2F29">
        <w:rPr>
          <w:rFonts w:ascii="華康POP1體W9" w:eastAsia="華康POP1體W9" w:hint="eastAsia"/>
          <w:b/>
          <w:shd w:val="pct15" w:color="auto" w:fill="FFFFFF"/>
        </w:rPr>
        <w:t>每組以發射2次為限</w:t>
      </w:r>
      <w:r w:rsidR="003D2F29">
        <w:rPr>
          <w:rFonts w:hint="eastAsia"/>
          <w:b/>
        </w:rPr>
        <w:t>。</w:t>
      </w:r>
    </w:p>
    <w:p w:rsidR="00EA61AA" w:rsidRDefault="00EA61AA" w:rsidP="00CC6AB6">
      <w:pPr>
        <w:ind w:left="566" w:hangingChars="236" w:hanging="566"/>
      </w:pPr>
      <w:r>
        <w:rPr>
          <w:rFonts w:hint="eastAsia"/>
        </w:rPr>
        <w:t>5.</w:t>
      </w:r>
      <w:r>
        <w:rPr>
          <w:rFonts w:hint="eastAsia"/>
        </w:rPr>
        <w:t>各組</w:t>
      </w:r>
      <w:r w:rsidRPr="00D7527F">
        <w:rPr>
          <w:rFonts w:ascii="華康POP1體W5" w:eastAsia="華康POP1體W5" w:hint="eastAsia"/>
          <w:b/>
          <w:u w:val="double"/>
        </w:rPr>
        <w:t>水火箭根據發射距離</w:t>
      </w:r>
      <w:r>
        <w:rPr>
          <w:rFonts w:hint="eastAsia"/>
        </w:rPr>
        <w:t>可獲得不同的興幣點數</w:t>
      </w:r>
      <w:r w:rsidR="00D7527F">
        <w:rPr>
          <w:rFonts w:hint="eastAsia"/>
        </w:rPr>
        <w:t>，</w:t>
      </w:r>
      <w:r w:rsidR="00D7527F" w:rsidRPr="00D7527F">
        <w:rPr>
          <w:rFonts w:ascii="華康連連體W4" w:eastAsia="華康連連體W4" w:hint="eastAsia"/>
          <w:b/>
        </w:rPr>
        <w:t>若發射超過1次，以最佳成績計算</w:t>
      </w:r>
      <w:r>
        <w:rPr>
          <w:rFonts w:hint="eastAsia"/>
        </w:rPr>
        <w:t>。</w:t>
      </w:r>
    </w:p>
    <w:p w:rsidR="00EA61AA" w:rsidRDefault="008F00ED" w:rsidP="00CC6AB6">
      <w:pPr>
        <w:ind w:left="566" w:hangingChars="236" w:hanging="566"/>
      </w:pPr>
      <w:r>
        <w:rPr>
          <w:noProof/>
        </w:rPr>
        <w:pict>
          <v:shapetype id="_x0000_t202" coordsize="21600,21600" o:spt="202" path="m,l,21600r21600,l21600,xe">
            <v:stroke joinstyle="miter"/>
            <v:path gradientshapeok="t" o:connecttype="rect"/>
          </v:shapetype>
          <v:shape id="_x0000_s1028" type="#_x0000_t202" style="position:absolute;left:0;text-align:left;margin-left:421.4pt;margin-top:5pt;width:32.5pt;height:115pt;z-index:251664384;mso-width-relative:margin;mso-height-relative:margin">
            <v:textbox>
              <w:txbxContent>
                <w:p w:rsidR="00CF77C6" w:rsidRPr="00CF77C6" w:rsidRDefault="00CF77C6">
                  <w:pPr>
                    <w:rPr>
                      <w:sz w:val="20"/>
                      <w:szCs w:val="20"/>
                    </w:rPr>
                  </w:pPr>
                  <w:r w:rsidRPr="00CF77C6">
                    <w:rPr>
                      <w:rFonts w:hint="eastAsia"/>
                      <w:sz w:val="20"/>
                      <w:szCs w:val="20"/>
                    </w:rPr>
                    <w:t>水火箭發射處</w:t>
                  </w:r>
                </w:p>
              </w:txbxContent>
            </v:textbox>
          </v:shape>
        </w:pict>
      </w:r>
      <w:r>
        <w:rPr>
          <w:noProof/>
        </w:rPr>
        <w:pict>
          <v:shape id="_x0000_s1026" type="#_x0000_t202" style="position:absolute;left:0;text-align:left;margin-left:85.9pt;margin-top:5pt;width:335.5pt;height:115pt;z-index:251660288;mso-width-relative:margin;mso-height-relative:margin">
            <v:textbox>
              <w:txbxContent>
                <w:p w:rsidR="00EA61AA" w:rsidRDefault="00EA61AA"/>
                <w:p w:rsidR="00EA61AA" w:rsidRDefault="00EA61AA"/>
                <w:p w:rsidR="00EA61AA" w:rsidRDefault="00EA61AA" w:rsidP="00EA61AA">
                  <w:pPr>
                    <w:jc w:val="center"/>
                  </w:pPr>
                  <w:r>
                    <w:rPr>
                      <w:rFonts w:hint="eastAsia"/>
                    </w:rPr>
                    <w:t>司令台前草皮</w:t>
                  </w:r>
                </w:p>
                <w:p w:rsidR="00EA61AA" w:rsidRDefault="00EA61AA"/>
                <w:p w:rsidR="00EA61AA" w:rsidRDefault="00EA61AA"/>
              </w:txbxContent>
            </v:textbox>
          </v:shape>
        </w:pict>
      </w:r>
      <w:r>
        <w:rPr>
          <w:noProof/>
        </w:rPr>
        <w:pict>
          <v:shape id="_x0000_s1029" type="#_x0000_t202" style="position:absolute;left:0;text-align:left;margin-left:21.3pt;margin-top:-.1pt;width:49.95pt;height:66.9pt;z-index:251665408;mso-width-relative:margin;mso-height-relative:margin">
            <v:textbox>
              <w:txbxContent>
                <w:p w:rsidR="00CF77C6" w:rsidRDefault="00CF77C6" w:rsidP="00CF77C6">
                  <w:pPr>
                    <w:jc w:val="center"/>
                    <w:rPr>
                      <w:sz w:val="20"/>
                      <w:szCs w:val="20"/>
                    </w:rPr>
                  </w:pPr>
                  <w:r>
                    <w:rPr>
                      <w:rFonts w:hint="eastAsia"/>
                      <w:sz w:val="20"/>
                      <w:szCs w:val="20"/>
                    </w:rPr>
                    <w:t>水火箭</w:t>
                  </w:r>
                </w:p>
                <w:p w:rsidR="00CF77C6" w:rsidRDefault="00CF77C6" w:rsidP="00CF77C6">
                  <w:pPr>
                    <w:jc w:val="center"/>
                    <w:rPr>
                      <w:sz w:val="20"/>
                      <w:szCs w:val="20"/>
                    </w:rPr>
                  </w:pPr>
                  <w:r>
                    <w:rPr>
                      <w:rFonts w:hint="eastAsia"/>
                      <w:sz w:val="20"/>
                      <w:szCs w:val="20"/>
                    </w:rPr>
                    <w:t>材料</w:t>
                  </w:r>
                </w:p>
                <w:p w:rsidR="00CF77C6" w:rsidRPr="00CF77C6" w:rsidRDefault="00CF77C6" w:rsidP="00CF77C6">
                  <w:pPr>
                    <w:jc w:val="center"/>
                    <w:rPr>
                      <w:sz w:val="20"/>
                      <w:szCs w:val="20"/>
                    </w:rPr>
                  </w:pPr>
                  <w:r>
                    <w:rPr>
                      <w:rFonts w:hint="eastAsia"/>
                      <w:sz w:val="20"/>
                      <w:szCs w:val="20"/>
                    </w:rPr>
                    <w:t>兌換處</w:t>
                  </w:r>
                </w:p>
              </w:txbxContent>
            </v:textbox>
          </v:shape>
        </w:pict>
      </w:r>
    </w:p>
    <w:p w:rsidR="00EA61AA" w:rsidRDefault="00EA61AA" w:rsidP="00CC6AB6">
      <w:pPr>
        <w:ind w:left="566" w:hangingChars="236" w:hanging="566"/>
      </w:pPr>
    </w:p>
    <w:p w:rsidR="00CF77C6" w:rsidRPr="00D7527F" w:rsidRDefault="00CF77C6" w:rsidP="00CC6AB6">
      <w:pPr>
        <w:ind w:left="566" w:hangingChars="236" w:hanging="566"/>
      </w:pPr>
    </w:p>
    <w:p w:rsidR="00CF77C6" w:rsidRDefault="00CF77C6" w:rsidP="00CC6AB6">
      <w:pPr>
        <w:ind w:left="566" w:hangingChars="236" w:hanging="566"/>
      </w:pPr>
    </w:p>
    <w:p w:rsidR="00CF77C6" w:rsidRDefault="00CF77C6" w:rsidP="00CC6AB6">
      <w:pPr>
        <w:ind w:left="566" w:hangingChars="236" w:hanging="566"/>
      </w:pPr>
    </w:p>
    <w:p w:rsidR="00CF77C6" w:rsidRDefault="00CF77C6" w:rsidP="00CC6AB6">
      <w:pPr>
        <w:ind w:left="566" w:hangingChars="236" w:hanging="566"/>
      </w:pPr>
    </w:p>
    <w:p w:rsidR="00CF77C6" w:rsidRDefault="008F00ED" w:rsidP="00CC6AB6">
      <w:pPr>
        <w:ind w:left="566" w:hangingChars="236" w:hanging="566"/>
      </w:pPr>
      <w:r>
        <w:rPr>
          <w:noProof/>
        </w:rPr>
        <w:pict>
          <v:shape id="_x0000_s1027" type="#_x0000_t202" style="position:absolute;left:0;text-align:left;margin-left:215.25pt;margin-top:12pt;width:100.6pt;height:43.95pt;z-index:251662336;mso-height-percent:200;mso-height-percent:200;mso-width-relative:margin;mso-height-relative:margin">
            <v:textbox style="mso-fit-shape-to-text:t">
              <w:txbxContent>
                <w:p w:rsidR="00CF77C6" w:rsidRDefault="00CF77C6" w:rsidP="00CF77C6">
                  <w:pPr>
                    <w:jc w:val="center"/>
                  </w:pPr>
                  <w:r>
                    <w:rPr>
                      <w:rFonts w:hint="eastAsia"/>
                    </w:rPr>
                    <w:t>司令台</w:t>
                  </w:r>
                  <w:r>
                    <w:rPr>
                      <w:rFonts w:hint="eastAsia"/>
                    </w:rPr>
                    <w:t xml:space="preserve"> </w:t>
                  </w:r>
                  <w:r>
                    <w:t>–</w:t>
                  </w:r>
                </w:p>
                <w:p w:rsidR="00CF77C6" w:rsidRDefault="00CF77C6">
                  <w:r>
                    <w:rPr>
                      <w:rFonts w:hint="eastAsia"/>
                    </w:rPr>
                    <w:t>水火箭評分處</w:t>
                  </w:r>
                </w:p>
              </w:txbxContent>
            </v:textbox>
          </v:shape>
        </w:pict>
      </w:r>
    </w:p>
    <w:p w:rsidR="00CF77C6" w:rsidRDefault="00CF77C6" w:rsidP="00CC6AB6">
      <w:pPr>
        <w:ind w:left="566" w:hangingChars="236" w:hanging="566"/>
      </w:pPr>
    </w:p>
    <w:p w:rsidR="00CF77C6" w:rsidRDefault="00CF77C6" w:rsidP="00CC6AB6">
      <w:pPr>
        <w:ind w:left="566" w:hangingChars="236" w:hanging="566"/>
      </w:pPr>
    </w:p>
    <w:p w:rsidR="00EA61AA" w:rsidRDefault="00CF77C6" w:rsidP="009B5991">
      <w:pPr>
        <w:ind w:left="142" w:hangingChars="59" w:hanging="142"/>
      </w:pPr>
      <w:r>
        <w:rPr>
          <w:rFonts w:hint="eastAsia"/>
        </w:rPr>
        <w:t>6.</w:t>
      </w:r>
      <w:r>
        <w:rPr>
          <w:rFonts w:hint="eastAsia"/>
        </w:rPr>
        <w:t>為提倡避免不必要的浪費，活動過程中沒有用</w:t>
      </w:r>
      <w:r w:rsidR="009B5991">
        <w:rPr>
          <w:rFonts w:hint="eastAsia"/>
        </w:rPr>
        <w:t>完的興幣點數將乘以兩倍，請考慮兌換的材料是否合適</w:t>
      </w:r>
      <w:r w:rsidR="005540ED">
        <w:rPr>
          <w:rFonts w:hint="eastAsia"/>
        </w:rPr>
        <w:t>與</w:t>
      </w:r>
      <w:r w:rsidR="009B5991">
        <w:rPr>
          <w:rFonts w:hint="eastAsia"/>
        </w:rPr>
        <w:t>必須。</w:t>
      </w:r>
    </w:p>
    <w:p w:rsidR="00EA61AA" w:rsidRPr="00D7527F" w:rsidRDefault="009B5991" w:rsidP="00CC6AB6">
      <w:pPr>
        <w:ind w:left="566" w:hangingChars="236" w:hanging="566"/>
        <w:rPr>
          <w:rFonts w:ascii="華康POP1體W9" w:eastAsia="華康POP1體W9"/>
          <w:b/>
          <w:shd w:val="pct15" w:color="auto" w:fill="FFFFFF"/>
        </w:rPr>
      </w:pPr>
      <w:r>
        <w:rPr>
          <w:rFonts w:hint="eastAsia"/>
        </w:rPr>
        <w:t>7.</w:t>
      </w:r>
      <w:r w:rsidRPr="00D7527F">
        <w:rPr>
          <w:rFonts w:ascii="華康POP1體W9" w:eastAsia="華康POP1體W9" w:hint="eastAsia"/>
          <w:b/>
          <w:shd w:val="pct15" w:color="auto" w:fill="FFFFFF"/>
        </w:rPr>
        <w:t>各組</w:t>
      </w:r>
      <w:r w:rsidR="00D7527F" w:rsidRPr="00D7527F">
        <w:rPr>
          <w:rFonts w:ascii="華康POP1體W9" w:eastAsia="華康POP1體W9" w:hint="eastAsia"/>
          <w:b/>
          <w:shd w:val="pct15" w:color="auto" w:fill="FFFFFF"/>
        </w:rPr>
        <w:t>決定名次的</w:t>
      </w:r>
      <w:r w:rsidRPr="00D7527F">
        <w:rPr>
          <w:rFonts w:ascii="華康POP1體W9" w:eastAsia="華康POP1體W9" w:hint="eastAsia"/>
          <w:b/>
          <w:shd w:val="pct15" w:color="auto" w:fill="FFFFFF"/>
        </w:rPr>
        <w:t>興幣總點數 = 水火箭發射所獲得的</w:t>
      </w:r>
      <w:r w:rsidR="00D7527F" w:rsidRPr="00D7527F">
        <w:rPr>
          <w:rFonts w:ascii="華康POP1體W9" w:eastAsia="華康POP1體W9" w:hint="eastAsia"/>
          <w:b/>
          <w:shd w:val="pct15" w:color="auto" w:fill="FFFFFF"/>
        </w:rPr>
        <w:t>興幣</w:t>
      </w:r>
      <w:r w:rsidRPr="00D7527F">
        <w:rPr>
          <w:rFonts w:ascii="華康POP1體W9" w:eastAsia="華康POP1體W9" w:hint="eastAsia"/>
          <w:b/>
          <w:shd w:val="pct15" w:color="auto" w:fill="FFFFFF"/>
        </w:rPr>
        <w:t xml:space="preserve">點數 + (沒有用完的興幣點數 </w:t>
      </w:r>
      <w:r w:rsidRPr="00D7527F">
        <w:rPr>
          <w:rFonts w:ascii="華康POP1體W9" w:eastAsia="華康POP1體W9" w:hAnsiTheme="minorEastAsia" w:hint="eastAsia"/>
          <w:b/>
          <w:shd w:val="pct15" w:color="auto" w:fill="FFFFFF"/>
        </w:rPr>
        <w:t>× 2 )</w:t>
      </w:r>
    </w:p>
    <w:p w:rsidR="00E74997" w:rsidRDefault="00E74997" w:rsidP="00E74997">
      <w:pPr>
        <w:jc w:val="center"/>
        <w:rPr>
          <w:rFonts w:ascii="標楷體" w:eastAsia="標楷體" w:hAnsi="標楷體"/>
        </w:rPr>
      </w:pPr>
      <w:r>
        <w:rPr>
          <w:rFonts w:asciiTheme="majorHAnsi" w:eastAsiaTheme="majorEastAsia" w:hAnsiTheme="majorHAnsi" w:cstheme="majorBidi" w:hint="eastAsia"/>
          <w:b/>
          <w:bCs/>
          <w:color w:val="000000"/>
          <w:sz w:val="28"/>
          <w:szCs w:val="28"/>
        </w:rPr>
        <w:lastRenderedPageBreak/>
        <w:t>開始製作</w:t>
      </w:r>
      <w:r w:rsidRPr="0042740E">
        <w:rPr>
          <w:rFonts w:asciiTheme="majorHAnsi" w:eastAsiaTheme="majorEastAsia" w:hAnsiTheme="majorHAnsi" w:cstheme="majorBidi" w:hint="eastAsia"/>
          <w:b/>
          <w:bCs/>
          <w:color w:val="000000"/>
          <w:sz w:val="28"/>
          <w:szCs w:val="28"/>
        </w:rPr>
        <w:t>水火箭</w:t>
      </w:r>
      <w:r>
        <w:rPr>
          <w:rFonts w:asciiTheme="majorHAnsi" w:eastAsiaTheme="majorEastAsia" w:hAnsiTheme="majorHAnsi" w:cstheme="majorBidi" w:hint="eastAsia"/>
          <w:b/>
          <w:bCs/>
          <w:color w:val="000000"/>
          <w:sz w:val="28"/>
          <w:szCs w:val="28"/>
        </w:rPr>
        <w:t>(Let</w:t>
      </w:r>
      <w:r>
        <w:rPr>
          <w:rFonts w:asciiTheme="majorHAnsi" w:eastAsiaTheme="majorEastAsia" w:hAnsiTheme="majorHAnsi" w:cstheme="majorBidi"/>
          <w:b/>
          <w:bCs/>
          <w:color w:val="000000"/>
          <w:sz w:val="28"/>
          <w:szCs w:val="28"/>
        </w:rPr>
        <w:t>’</w:t>
      </w:r>
      <w:r>
        <w:rPr>
          <w:rFonts w:asciiTheme="majorHAnsi" w:eastAsiaTheme="majorEastAsia" w:hAnsiTheme="majorHAnsi" w:cstheme="majorBidi" w:hint="eastAsia"/>
          <w:b/>
          <w:bCs/>
          <w:color w:val="000000"/>
          <w:sz w:val="28"/>
          <w:szCs w:val="28"/>
        </w:rPr>
        <w:t xml:space="preserve">s make a water rocket) </w:t>
      </w:r>
      <w:r>
        <w:rPr>
          <w:rFonts w:asciiTheme="majorHAnsi" w:eastAsiaTheme="majorEastAsia" w:hAnsiTheme="majorHAnsi" w:cstheme="majorBidi"/>
          <w:b/>
          <w:bCs/>
          <w:color w:val="000000"/>
          <w:sz w:val="28"/>
          <w:szCs w:val="28"/>
        </w:rPr>
        <w:t>–</w:t>
      </w:r>
      <w:r>
        <w:rPr>
          <w:rFonts w:asciiTheme="majorHAnsi" w:eastAsiaTheme="majorEastAsia" w:hAnsiTheme="majorHAnsi" w:cstheme="majorBidi" w:hint="eastAsia"/>
          <w:b/>
          <w:bCs/>
          <w:color w:val="000000"/>
          <w:sz w:val="28"/>
          <w:szCs w:val="28"/>
        </w:rPr>
        <w:t xml:space="preserve"> </w:t>
      </w:r>
      <w:r>
        <w:rPr>
          <w:rFonts w:asciiTheme="majorHAnsi" w:eastAsiaTheme="majorEastAsia" w:hAnsiTheme="majorHAnsi" w:cstheme="majorBidi" w:hint="eastAsia"/>
          <w:b/>
          <w:bCs/>
          <w:color w:val="000000"/>
          <w:sz w:val="28"/>
          <w:szCs w:val="28"/>
        </w:rPr>
        <w:t>參考說明</w:t>
      </w:r>
      <w:r>
        <w:rPr>
          <w:rFonts w:asciiTheme="majorHAnsi" w:eastAsiaTheme="majorEastAsia" w:hAnsiTheme="majorHAnsi" w:cstheme="majorBidi" w:hint="eastAsia"/>
          <w:b/>
          <w:bCs/>
          <w:color w:val="000000"/>
          <w:sz w:val="28"/>
          <w:szCs w:val="28"/>
        </w:rPr>
        <w:t xml:space="preserve"> </w:t>
      </w:r>
      <w:r>
        <w:rPr>
          <w:rFonts w:asciiTheme="majorHAnsi" w:eastAsiaTheme="majorEastAsia" w:hAnsiTheme="majorHAnsi" w:cstheme="majorBidi"/>
          <w:b/>
          <w:bCs/>
          <w:color w:val="000000"/>
          <w:sz w:val="28"/>
          <w:szCs w:val="28"/>
        </w:rPr>
        <w:t>–</w:t>
      </w:r>
      <w:r>
        <w:rPr>
          <w:rFonts w:asciiTheme="majorHAnsi" w:eastAsiaTheme="majorEastAsia" w:hAnsiTheme="majorHAnsi" w:cstheme="majorBidi" w:hint="eastAsia"/>
          <w:b/>
          <w:bCs/>
          <w:color w:val="000000"/>
          <w:sz w:val="28"/>
          <w:szCs w:val="28"/>
        </w:rPr>
        <w:t xml:space="preserve"> </w:t>
      </w:r>
      <w:r w:rsidRPr="00E74997">
        <w:rPr>
          <w:rFonts w:asciiTheme="majorHAnsi" w:eastAsiaTheme="majorEastAsia" w:hAnsiTheme="majorHAnsi" w:cstheme="majorBidi" w:hint="eastAsia"/>
          <w:b/>
          <w:bCs/>
          <w:color w:val="000000"/>
          <w:sz w:val="28"/>
          <w:szCs w:val="28"/>
          <w:shd w:val="pct15" w:color="auto" w:fill="FFFFFF"/>
        </w:rPr>
        <w:t>僅供參考</w:t>
      </w:r>
    </w:p>
    <w:p w:rsidR="00E74997" w:rsidRPr="006F2C42" w:rsidRDefault="00E74997" w:rsidP="00E74997">
      <w:pPr>
        <w:pStyle w:val="a8"/>
        <w:numPr>
          <w:ilvl w:val="0"/>
          <w:numId w:val="2"/>
        </w:numPr>
        <w:ind w:leftChars="0"/>
        <w:rPr>
          <w:rFonts w:ascii="標楷體" w:eastAsia="標楷體" w:hAnsi="標楷體"/>
        </w:rPr>
      </w:pPr>
      <w:r w:rsidRPr="001D4F99">
        <w:rPr>
          <w:rFonts w:ascii="標楷體" w:eastAsia="標楷體" w:hAnsi="標楷體" w:hint="eastAsia"/>
        </w:rPr>
        <w:t>準備器材:</w:t>
      </w:r>
      <w:r>
        <w:rPr>
          <w:rFonts w:ascii="標楷體" w:eastAsia="標楷體" w:hAnsi="標楷體" w:hint="eastAsia"/>
        </w:rPr>
        <w:t xml:space="preserve"> </w:t>
      </w:r>
    </w:p>
    <w:tbl>
      <w:tblPr>
        <w:tblStyle w:val="a3"/>
        <w:tblW w:w="0" w:type="auto"/>
        <w:tblInd w:w="567" w:type="dxa"/>
        <w:tblLook w:val="04A0"/>
      </w:tblPr>
      <w:tblGrid>
        <w:gridCol w:w="4928"/>
        <w:gridCol w:w="4819"/>
      </w:tblGrid>
      <w:tr w:rsidR="00E74997" w:rsidTr="0022457C">
        <w:tc>
          <w:tcPr>
            <w:tcW w:w="4928" w:type="dxa"/>
          </w:tcPr>
          <w:p w:rsidR="00E74997" w:rsidRPr="006F2C42" w:rsidRDefault="00E74997" w:rsidP="00354E1B">
            <w:pPr>
              <w:rPr>
                <w:rFonts w:ascii="標楷體" w:eastAsia="標楷體" w:hAnsi="標楷體"/>
              </w:rPr>
            </w:pPr>
            <w:r>
              <w:rPr>
                <w:rFonts w:ascii="標楷體" w:eastAsia="標楷體" w:hAnsi="標楷體" w:cs="Times New Roman" w:hint="eastAsia"/>
                <w:color w:val="000000"/>
                <w:szCs w:val="24"/>
              </w:rPr>
              <w:t xml:space="preserve">1. </w:t>
            </w:r>
            <w:r w:rsidRPr="006F2C42">
              <w:rPr>
                <w:rFonts w:ascii="標楷體" w:eastAsia="標楷體" w:hAnsi="標楷體" w:cs="Times New Roman" w:hint="eastAsia"/>
                <w:color w:val="000000"/>
                <w:szCs w:val="24"/>
              </w:rPr>
              <w:t>寶特瓶</w:t>
            </w:r>
            <w:r>
              <w:rPr>
                <w:rStyle w:val="apple-converted-space"/>
                <w:rFonts w:ascii="標楷體" w:eastAsia="標楷體" w:hAnsi="標楷體" w:cs="Times New Roman" w:hint="eastAsia"/>
                <w:color w:val="000000"/>
                <w:szCs w:val="24"/>
              </w:rPr>
              <w:t xml:space="preserve"> </w:t>
            </w:r>
            <w:r>
              <w:rPr>
                <w:rStyle w:val="apple-converted-space"/>
                <w:rFonts w:ascii="標楷體" w:eastAsia="標楷體" w:hAnsi="標楷體" w:cs="Times New Roman"/>
                <w:color w:val="000000"/>
                <w:szCs w:val="24"/>
              </w:rPr>
              <w:t>–</w:t>
            </w:r>
            <w:r>
              <w:rPr>
                <w:rStyle w:val="apple-converted-space"/>
                <w:rFonts w:ascii="標楷體" w:eastAsia="標楷體" w:hAnsi="標楷體" w:cs="Times New Roman" w:hint="eastAsia"/>
                <w:color w:val="000000"/>
                <w:szCs w:val="24"/>
              </w:rPr>
              <w:t xml:space="preserve"> 須以興幣購買</w:t>
            </w:r>
          </w:p>
        </w:tc>
        <w:tc>
          <w:tcPr>
            <w:tcW w:w="4819" w:type="dxa"/>
          </w:tcPr>
          <w:p w:rsidR="00E74997" w:rsidRPr="006F2C42" w:rsidRDefault="00E74997" w:rsidP="00354E1B">
            <w:pPr>
              <w:rPr>
                <w:rFonts w:ascii="標楷體" w:eastAsia="標楷體" w:hAnsi="標楷體"/>
                <w:szCs w:val="24"/>
              </w:rPr>
            </w:pPr>
            <w:r w:rsidRPr="006F2C42">
              <w:rPr>
                <w:rFonts w:ascii="標楷體" w:eastAsia="標楷體" w:hAnsi="標楷體" w:cs="Times New Roman" w:hint="eastAsia"/>
                <w:color w:val="000000"/>
                <w:szCs w:val="24"/>
              </w:rPr>
              <w:t>6.</w:t>
            </w:r>
            <w:r>
              <w:rPr>
                <w:rFonts w:ascii="標楷體" w:eastAsia="標楷體" w:hAnsi="標楷體" w:cs="Times New Roman" w:hint="eastAsia"/>
                <w:color w:val="000000"/>
                <w:szCs w:val="24"/>
              </w:rPr>
              <w:t xml:space="preserve"> </w:t>
            </w:r>
            <w:r w:rsidRPr="006F2C42">
              <w:rPr>
                <w:rFonts w:ascii="標楷體" w:eastAsia="標楷體" w:hAnsi="標楷體" w:cs="Times New Roman"/>
                <w:color w:val="000000"/>
                <w:szCs w:val="24"/>
              </w:rPr>
              <w:t>打氣筒(附壓力表)</w:t>
            </w:r>
            <w:r>
              <w:rPr>
                <w:rFonts w:ascii="標楷體" w:eastAsia="標楷體" w:hAnsi="標楷體" w:cs="Times New Roman" w:hint="eastAsia"/>
                <w:color w:val="000000"/>
                <w:szCs w:val="24"/>
              </w:rPr>
              <w:t xml:space="preserve"> </w:t>
            </w:r>
            <w:r>
              <w:rPr>
                <w:rFonts w:ascii="標楷體" w:eastAsia="標楷體" w:hAnsi="標楷體" w:cs="Times New Roman"/>
                <w:color w:val="000000"/>
                <w:szCs w:val="24"/>
              </w:rPr>
              <w:t>–</w:t>
            </w:r>
            <w:r>
              <w:rPr>
                <w:rFonts w:ascii="標楷體" w:eastAsia="標楷體" w:hAnsi="標楷體" w:cs="Times New Roman" w:hint="eastAsia"/>
                <w:color w:val="000000"/>
                <w:szCs w:val="24"/>
              </w:rPr>
              <w:t xml:space="preserve"> 發射處提供</w:t>
            </w:r>
          </w:p>
        </w:tc>
      </w:tr>
      <w:tr w:rsidR="00E74997" w:rsidTr="0022457C">
        <w:tc>
          <w:tcPr>
            <w:tcW w:w="4928" w:type="dxa"/>
          </w:tcPr>
          <w:p w:rsidR="00E74997" w:rsidRPr="006F2C42" w:rsidRDefault="00E74997" w:rsidP="00354E1B">
            <w:pPr>
              <w:rPr>
                <w:rFonts w:ascii="標楷體" w:eastAsia="標楷體" w:hAnsi="標楷體"/>
              </w:rPr>
            </w:pPr>
            <w:r w:rsidRPr="006F2C42">
              <w:rPr>
                <w:rFonts w:ascii="標楷體" w:eastAsia="標楷體" w:hAnsi="標楷體" w:hint="eastAsia"/>
              </w:rPr>
              <w:t>2.</w:t>
            </w:r>
            <w:r w:rsidRPr="006F2C42">
              <w:rPr>
                <w:rStyle w:val="apple-converted-space"/>
                <w:rFonts w:ascii="標楷體" w:eastAsia="標楷體" w:hAnsi="標楷體" w:cs="Times New Roman" w:hint="eastAsia"/>
                <w:color w:val="000000"/>
                <w:szCs w:val="24"/>
              </w:rPr>
              <w:t xml:space="preserve"> 厚紙板</w:t>
            </w:r>
            <w:r>
              <w:rPr>
                <w:rStyle w:val="apple-converted-space"/>
                <w:rFonts w:ascii="標楷體" w:eastAsia="標楷體" w:hAnsi="標楷體" w:cs="Times New Roman" w:hint="eastAsia"/>
                <w:color w:val="000000"/>
                <w:szCs w:val="24"/>
              </w:rPr>
              <w:t>或</w:t>
            </w:r>
            <w:r w:rsidRPr="006F2C42">
              <w:rPr>
                <w:rStyle w:val="apple-converted-space"/>
                <w:rFonts w:ascii="標楷體" w:eastAsia="標楷體" w:hAnsi="標楷體" w:cs="Times New Roman" w:hint="eastAsia"/>
                <w:color w:val="000000"/>
                <w:szCs w:val="24"/>
              </w:rPr>
              <w:t>珍珠板</w:t>
            </w:r>
            <w:r>
              <w:rPr>
                <w:rStyle w:val="apple-converted-space"/>
                <w:rFonts w:ascii="標楷體" w:eastAsia="標楷體" w:hAnsi="標楷體" w:cs="Times New Roman" w:hint="eastAsia"/>
                <w:color w:val="000000"/>
                <w:szCs w:val="24"/>
              </w:rPr>
              <w:t xml:space="preserve"> </w:t>
            </w:r>
            <w:r>
              <w:rPr>
                <w:rStyle w:val="apple-converted-space"/>
                <w:rFonts w:ascii="標楷體" w:eastAsia="標楷體" w:hAnsi="標楷體" w:cs="Times New Roman"/>
                <w:color w:val="000000"/>
                <w:szCs w:val="24"/>
              </w:rPr>
              <w:t>–</w:t>
            </w:r>
            <w:r>
              <w:rPr>
                <w:rStyle w:val="apple-converted-space"/>
                <w:rFonts w:ascii="標楷體" w:eastAsia="標楷體" w:hAnsi="標楷體" w:cs="Times New Roman" w:hint="eastAsia"/>
                <w:color w:val="000000"/>
                <w:szCs w:val="24"/>
              </w:rPr>
              <w:t xml:space="preserve"> 須以興幣購買</w:t>
            </w:r>
          </w:p>
        </w:tc>
        <w:tc>
          <w:tcPr>
            <w:tcW w:w="4819" w:type="dxa"/>
          </w:tcPr>
          <w:p w:rsidR="00E74997" w:rsidRPr="006F2C42" w:rsidRDefault="00E74997" w:rsidP="00354E1B">
            <w:pPr>
              <w:rPr>
                <w:rFonts w:ascii="標楷體" w:eastAsia="標楷體" w:hAnsi="標楷體"/>
                <w:szCs w:val="24"/>
              </w:rPr>
            </w:pPr>
            <w:r w:rsidRPr="006F2C42">
              <w:rPr>
                <w:rFonts w:ascii="標楷體" w:eastAsia="標楷體" w:hAnsi="標楷體" w:hint="eastAsia"/>
              </w:rPr>
              <w:t>7.</w:t>
            </w:r>
            <w:r w:rsidRPr="006F2C42">
              <w:rPr>
                <w:rFonts w:ascii="標楷體" w:eastAsia="標楷體" w:hAnsi="標楷體" w:cs="Times New Roman" w:hint="eastAsia"/>
                <w:color w:val="000000"/>
                <w:szCs w:val="24"/>
              </w:rPr>
              <w:t xml:space="preserve"> 絕緣布</w:t>
            </w:r>
            <w:r w:rsidRPr="006F2C42">
              <w:rPr>
                <w:rFonts w:ascii="標楷體" w:eastAsia="標楷體" w:hAnsi="標楷體" w:cs="Times New Roman"/>
                <w:color w:val="000000"/>
                <w:szCs w:val="24"/>
              </w:rPr>
              <w:t>膠帶</w:t>
            </w:r>
            <w:r>
              <w:rPr>
                <w:rFonts w:ascii="標楷體" w:eastAsia="標楷體" w:hAnsi="標楷體" w:cs="Times New Roman" w:hint="eastAsia"/>
                <w:color w:val="000000"/>
                <w:szCs w:val="24"/>
              </w:rPr>
              <w:t xml:space="preserve"> </w:t>
            </w:r>
            <w:r>
              <w:rPr>
                <w:rStyle w:val="apple-converted-space"/>
                <w:rFonts w:ascii="標楷體" w:eastAsia="標楷體" w:hAnsi="標楷體" w:cs="Times New Roman"/>
                <w:color w:val="000000"/>
                <w:szCs w:val="24"/>
              </w:rPr>
              <w:t>–</w:t>
            </w:r>
            <w:r>
              <w:rPr>
                <w:rStyle w:val="apple-converted-space"/>
                <w:rFonts w:ascii="標楷體" w:eastAsia="標楷體" w:hAnsi="標楷體" w:cs="Times New Roman" w:hint="eastAsia"/>
                <w:color w:val="000000"/>
                <w:szCs w:val="24"/>
              </w:rPr>
              <w:t xml:space="preserve"> 須以興幣購買</w:t>
            </w:r>
          </w:p>
        </w:tc>
      </w:tr>
      <w:tr w:rsidR="00E74997" w:rsidTr="0022457C">
        <w:tc>
          <w:tcPr>
            <w:tcW w:w="4928" w:type="dxa"/>
          </w:tcPr>
          <w:p w:rsidR="00E74997" w:rsidRPr="006F2C42" w:rsidRDefault="00E74997" w:rsidP="00354E1B">
            <w:pPr>
              <w:rPr>
                <w:rFonts w:ascii="標楷體" w:eastAsia="標楷體" w:hAnsi="標楷體"/>
              </w:rPr>
            </w:pPr>
            <w:r w:rsidRPr="006F2C42">
              <w:rPr>
                <w:rFonts w:ascii="標楷體" w:eastAsia="標楷體" w:hAnsi="標楷體" w:hint="eastAsia"/>
              </w:rPr>
              <w:t>3.</w:t>
            </w:r>
            <w:r w:rsidRPr="006F2C42">
              <w:rPr>
                <w:rFonts w:ascii="標楷體" w:eastAsia="標楷體" w:hAnsi="標楷體" w:cs="Times New Roman"/>
                <w:color w:val="000000"/>
                <w:szCs w:val="24"/>
              </w:rPr>
              <w:t xml:space="preserve"> 剪刀</w:t>
            </w:r>
            <w:r>
              <w:rPr>
                <w:rFonts w:ascii="標楷體" w:eastAsia="標楷體" w:hAnsi="標楷體" w:cs="Times New Roman" w:hint="eastAsia"/>
                <w:color w:val="000000"/>
                <w:szCs w:val="24"/>
              </w:rPr>
              <w:t xml:space="preserve"> </w:t>
            </w:r>
            <w:r>
              <w:rPr>
                <w:rStyle w:val="apple-converted-space"/>
                <w:rFonts w:ascii="標楷體" w:eastAsia="標楷體" w:hAnsi="標楷體" w:cs="Times New Roman"/>
                <w:color w:val="000000"/>
                <w:szCs w:val="24"/>
              </w:rPr>
              <w:t>–</w:t>
            </w:r>
            <w:r>
              <w:rPr>
                <w:rStyle w:val="apple-converted-space"/>
                <w:rFonts w:ascii="標楷體" w:eastAsia="標楷體" w:hAnsi="標楷體" w:cs="Times New Roman" w:hint="eastAsia"/>
                <w:color w:val="000000"/>
                <w:szCs w:val="24"/>
              </w:rPr>
              <w:t xml:space="preserve"> 須以興幣購買</w:t>
            </w:r>
          </w:p>
        </w:tc>
        <w:tc>
          <w:tcPr>
            <w:tcW w:w="4819" w:type="dxa"/>
          </w:tcPr>
          <w:p w:rsidR="00E74997" w:rsidRPr="006F2C42" w:rsidRDefault="00E74997" w:rsidP="00354E1B">
            <w:pPr>
              <w:rPr>
                <w:rFonts w:ascii="標楷體" w:eastAsia="標楷體" w:hAnsi="標楷體"/>
                <w:szCs w:val="24"/>
              </w:rPr>
            </w:pPr>
            <w:r w:rsidRPr="006F2C42">
              <w:rPr>
                <w:rFonts w:ascii="標楷體" w:eastAsia="標楷體" w:hAnsi="標楷體" w:hint="eastAsia"/>
              </w:rPr>
              <w:t>8.</w:t>
            </w:r>
            <w:r>
              <w:rPr>
                <w:rFonts w:ascii="標楷體" w:eastAsia="標楷體" w:hAnsi="標楷體" w:hint="eastAsia"/>
              </w:rPr>
              <w:t xml:space="preserve"> </w:t>
            </w:r>
            <w:r w:rsidRPr="006F2C42">
              <w:rPr>
                <w:rFonts w:ascii="標楷體" w:eastAsia="標楷體" w:hAnsi="標楷體" w:cs="Times New Roman"/>
                <w:color w:val="000000"/>
                <w:szCs w:val="24"/>
              </w:rPr>
              <w:t>透明膠帶</w:t>
            </w:r>
            <w:r>
              <w:rPr>
                <w:rFonts w:ascii="標楷體" w:eastAsia="標楷體" w:hAnsi="標楷體" w:cs="Times New Roman" w:hint="eastAsia"/>
                <w:color w:val="000000"/>
                <w:szCs w:val="24"/>
              </w:rPr>
              <w:t xml:space="preserve"> </w:t>
            </w:r>
            <w:r>
              <w:rPr>
                <w:rStyle w:val="apple-converted-space"/>
                <w:rFonts w:ascii="標楷體" w:eastAsia="標楷體" w:hAnsi="標楷體" w:cs="Times New Roman"/>
                <w:color w:val="000000"/>
                <w:szCs w:val="24"/>
              </w:rPr>
              <w:t>–</w:t>
            </w:r>
            <w:r>
              <w:rPr>
                <w:rStyle w:val="apple-converted-space"/>
                <w:rFonts w:ascii="標楷體" w:eastAsia="標楷體" w:hAnsi="標楷體" w:cs="Times New Roman" w:hint="eastAsia"/>
                <w:color w:val="000000"/>
                <w:szCs w:val="24"/>
              </w:rPr>
              <w:t xml:space="preserve"> 須以興幣購買</w:t>
            </w:r>
          </w:p>
        </w:tc>
      </w:tr>
      <w:tr w:rsidR="00E74997" w:rsidTr="0022457C">
        <w:tc>
          <w:tcPr>
            <w:tcW w:w="4928" w:type="dxa"/>
          </w:tcPr>
          <w:p w:rsidR="00E74997" w:rsidRPr="006F2C42" w:rsidRDefault="00E74997" w:rsidP="00354E1B">
            <w:pPr>
              <w:rPr>
                <w:rFonts w:ascii="標楷體" w:eastAsia="標楷體" w:hAnsi="標楷體"/>
              </w:rPr>
            </w:pPr>
            <w:r w:rsidRPr="006F2C42">
              <w:rPr>
                <w:rFonts w:ascii="標楷體" w:eastAsia="標楷體" w:hAnsi="標楷體" w:hint="eastAsia"/>
              </w:rPr>
              <w:t>4.</w:t>
            </w:r>
            <w:r w:rsidRPr="006F2C42">
              <w:rPr>
                <w:rFonts w:ascii="標楷體" w:eastAsia="標楷體" w:hAnsi="標楷體" w:cs="Times New Roman"/>
                <w:color w:val="000000"/>
                <w:szCs w:val="24"/>
              </w:rPr>
              <w:t xml:space="preserve"> 噴嘴</w:t>
            </w:r>
            <w:r>
              <w:rPr>
                <w:rFonts w:ascii="標楷體" w:eastAsia="標楷體" w:hAnsi="標楷體" w:cs="Times New Roman" w:hint="eastAsia"/>
                <w:color w:val="000000"/>
                <w:szCs w:val="24"/>
              </w:rPr>
              <w:t xml:space="preserve"> </w:t>
            </w:r>
            <w:r>
              <w:rPr>
                <w:rStyle w:val="apple-converted-space"/>
                <w:rFonts w:ascii="標楷體" w:eastAsia="標楷體" w:hAnsi="標楷體" w:cs="Times New Roman"/>
                <w:color w:val="000000"/>
                <w:szCs w:val="24"/>
              </w:rPr>
              <w:t>–</w:t>
            </w:r>
            <w:r>
              <w:rPr>
                <w:rStyle w:val="apple-converted-space"/>
                <w:rFonts w:ascii="標楷體" w:eastAsia="標楷體" w:hAnsi="標楷體" w:cs="Times New Roman" w:hint="eastAsia"/>
                <w:color w:val="000000"/>
                <w:szCs w:val="24"/>
              </w:rPr>
              <w:t xml:space="preserve"> 須以興幣購買</w:t>
            </w:r>
          </w:p>
        </w:tc>
        <w:tc>
          <w:tcPr>
            <w:tcW w:w="4819" w:type="dxa"/>
          </w:tcPr>
          <w:p w:rsidR="00E74997" w:rsidRPr="006F2C42" w:rsidRDefault="00E74997" w:rsidP="00354E1B">
            <w:pPr>
              <w:rPr>
                <w:rFonts w:ascii="標楷體" w:eastAsia="標楷體" w:hAnsi="標楷體"/>
                <w:szCs w:val="24"/>
              </w:rPr>
            </w:pPr>
            <w:r w:rsidRPr="006F2C42">
              <w:rPr>
                <w:rFonts w:ascii="標楷體" w:eastAsia="標楷體" w:hAnsi="標楷體" w:hint="eastAsia"/>
                <w:szCs w:val="24"/>
              </w:rPr>
              <w:t>9.</w:t>
            </w:r>
            <w:r>
              <w:rPr>
                <w:rFonts w:ascii="標楷體" w:eastAsia="標楷體" w:hAnsi="標楷體" w:hint="eastAsia"/>
                <w:szCs w:val="24"/>
              </w:rPr>
              <w:t xml:space="preserve"> 燃料(</w:t>
            </w:r>
            <w:r w:rsidRPr="006F2C42">
              <w:rPr>
                <w:rFonts w:ascii="標楷體" w:eastAsia="標楷體" w:hAnsi="標楷體" w:hint="eastAsia"/>
                <w:szCs w:val="24"/>
              </w:rPr>
              <w:t>水</w:t>
            </w:r>
            <w:r>
              <w:rPr>
                <w:rFonts w:ascii="標楷體" w:eastAsia="標楷體" w:hAnsi="標楷體" w:hint="eastAsia"/>
                <w:szCs w:val="24"/>
              </w:rPr>
              <w:t>)</w:t>
            </w:r>
            <w:r>
              <w:rPr>
                <w:rStyle w:val="apple-converted-space"/>
                <w:rFonts w:ascii="標楷體" w:eastAsia="標楷體" w:hAnsi="標楷體" w:cs="Times New Roman"/>
                <w:color w:val="000000"/>
                <w:szCs w:val="24"/>
              </w:rPr>
              <w:t>–</w:t>
            </w:r>
            <w:r>
              <w:rPr>
                <w:rStyle w:val="apple-converted-space"/>
                <w:rFonts w:ascii="標楷體" w:eastAsia="標楷體" w:hAnsi="標楷體" w:cs="Times New Roman" w:hint="eastAsia"/>
                <w:color w:val="000000"/>
                <w:szCs w:val="24"/>
              </w:rPr>
              <w:t xml:space="preserve"> 須以興幣購買</w:t>
            </w:r>
          </w:p>
        </w:tc>
      </w:tr>
      <w:tr w:rsidR="00E74997" w:rsidTr="0022457C">
        <w:tc>
          <w:tcPr>
            <w:tcW w:w="4928" w:type="dxa"/>
          </w:tcPr>
          <w:p w:rsidR="00E74997" w:rsidRPr="006F2C42" w:rsidRDefault="00E74997" w:rsidP="00354E1B">
            <w:pPr>
              <w:rPr>
                <w:rFonts w:ascii="標楷體" w:eastAsia="標楷體" w:hAnsi="標楷體"/>
              </w:rPr>
            </w:pPr>
            <w:r w:rsidRPr="006F2C42">
              <w:rPr>
                <w:rFonts w:ascii="標楷體" w:eastAsia="標楷體" w:hAnsi="標楷體" w:hint="eastAsia"/>
              </w:rPr>
              <w:t>5.</w:t>
            </w:r>
            <w:r w:rsidRPr="006F2C42">
              <w:rPr>
                <w:rFonts w:ascii="標楷體" w:eastAsia="標楷體" w:hAnsi="標楷體" w:cs="Times New Roman"/>
                <w:color w:val="000000"/>
                <w:szCs w:val="24"/>
              </w:rPr>
              <w:t xml:space="preserve"> 發射臺</w:t>
            </w:r>
            <w:r>
              <w:rPr>
                <w:rFonts w:ascii="標楷體" w:eastAsia="標楷體" w:hAnsi="標楷體" w:cs="Times New Roman" w:hint="eastAsia"/>
                <w:color w:val="000000"/>
                <w:szCs w:val="24"/>
              </w:rPr>
              <w:t xml:space="preserve"> </w:t>
            </w:r>
            <w:r>
              <w:rPr>
                <w:rFonts w:ascii="標楷體" w:eastAsia="標楷體" w:hAnsi="標楷體" w:cs="Times New Roman"/>
                <w:color w:val="000000"/>
                <w:szCs w:val="24"/>
              </w:rPr>
              <w:t>–</w:t>
            </w:r>
            <w:r>
              <w:rPr>
                <w:rFonts w:ascii="標楷體" w:eastAsia="標楷體" w:hAnsi="標楷體" w:cs="Times New Roman" w:hint="eastAsia"/>
                <w:color w:val="000000"/>
                <w:szCs w:val="24"/>
              </w:rPr>
              <w:t xml:space="preserve"> 發射處提供</w:t>
            </w:r>
          </w:p>
        </w:tc>
        <w:tc>
          <w:tcPr>
            <w:tcW w:w="4819" w:type="dxa"/>
          </w:tcPr>
          <w:p w:rsidR="00E74997" w:rsidRPr="006F2C42" w:rsidRDefault="00E74997" w:rsidP="00354E1B">
            <w:pPr>
              <w:rPr>
                <w:rFonts w:ascii="標楷體" w:eastAsia="標楷體" w:hAnsi="標楷體"/>
                <w:szCs w:val="24"/>
              </w:rPr>
            </w:pPr>
          </w:p>
        </w:tc>
      </w:tr>
    </w:tbl>
    <w:p w:rsidR="00E74997" w:rsidRPr="001D4F99" w:rsidRDefault="00E74997" w:rsidP="00E74997">
      <w:pPr>
        <w:pStyle w:val="a8"/>
        <w:ind w:leftChars="0"/>
        <w:rPr>
          <w:rFonts w:ascii="標楷體" w:eastAsia="標楷體" w:hAnsi="標楷體"/>
        </w:rPr>
      </w:pPr>
    </w:p>
    <w:p w:rsidR="00E74997" w:rsidRDefault="00E74997" w:rsidP="00E74997">
      <w:pPr>
        <w:jc w:val="center"/>
        <w:rPr>
          <w:rFonts w:ascii="標楷體" w:eastAsia="標楷體" w:hAnsi="標楷體"/>
        </w:rPr>
      </w:pPr>
      <w:r w:rsidRPr="006F2C42">
        <w:rPr>
          <w:rFonts w:ascii="標楷體" w:eastAsia="標楷體" w:hAnsi="標楷體" w:hint="eastAsia"/>
        </w:rPr>
        <w:br/>
      </w:r>
      <w:r w:rsidRPr="001D4F99">
        <w:rPr>
          <w:noProof/>
        </w:rPr>
        <w:drawing>
          <wp:inline distT="0" distB="0" distL="0" distR="0">
            <wp:extent cx="3876647" cy="2910177"/>
            <wp:effectExtent l="0" t="0" r="0" b="5080"/>
            <wp:docPr id="2" name="圖片 2" descr="http://scigame.ntcu.edu.tw/air/airpic/8clip_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game.ntcu.edu.tw/air/airpic/8clip_image004.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76299" cy="2909916"/>
                    </a:xfrm>
                    <a:prstGeom prst="rect">
                      <a:avLst/>
                    </a:prstGeom>
                    <a:noFill/>
                    <a:ln>
                      <a:noFill/>
                    </a:ln>
                  </pic:spPr>
                </pic:pic>
              </a:graphicData>
            </a:graphic>
          </wp:inline>
        </w:drawing>
      </w:r>
    </w:p>
    <w:p w:rsidR="00E74997" w:rsidRPr="006F2C42" w:rsidRDefault="00E74997" w:rsidP="00E74997">
      <w:pPr>
        <w:jc w:val="center"/>
        <w:rPr>
          <w:rFonts w:ascii="標楷體" w:eastAsia="標楷體" w:hAnsi="標楷體"/>
        </w:rPr>
      </w:pPr>
    </w:p>
    <w:p w:rsidR="00E74997" w:rsidRPr="001D4F99" w:rsidRDefault="00E74997" w:rsidP="00E74997">
      <w:pPr>
        <w:pStyle w:val="a8"/>
        <w:numPr>
          <w:ilvl w:val="0"/>
          <w:numId w:val="2"/>
        </w:numPr>
        <w:ind w:leftChars="0"/>
        <w:rPr>
          <w:rFonts w:ascii="標楷體" w:eastAsia="標楷體" w:hAnsi="標楷體"/>
        </w:rPr>
      </w:pPr>
      <w:r w:rsidRPr="001D4F99">
        <w:rPr>
          <w:rFonts w:ascii="標楷體" w:eastAsia="標楷體" w:hAnsi="標楷體" w:hint="eastAsia"/>
        </w:rPr>
        <w:t>準備製作:</w:t>
      </w:r>
    </w:p>
    <w:p w:rsidR="00E74997" w:rsidRPr="001D4F99" w:rsidRDefault="00E74997" w:rsidP="00E74997">
      <w:pPr>
        <w:pStyle w:val="a8"/>
        <w:numPr>
          <w:ilvl w:val="1"/>
          <w:numId w:val="2"/>
        </w:numPr>
        <w:ind w:leftChars="0"/>
        <w:rPr>
          <w:rFonts w:ascii="標楷體" w:eastAsia="標楷體" w:hAnsi="標楷體"/>
        </w:rPr>
      </w:pPr>
      <w:r w:rsidRPr="001D4F99">
        <w:rPr>
          <w:rFonts w:ascii="標楷體" w:eastAsia="標楷體" w:hAnsi="標楷體" w:hint="eastAsia"/>
        </w:rPr>
        <w:t>首先將寶特瓶的其中一個拿來﹐大約以1/3的間距切成三等份。</w:t>
      </w:r>
    </w:p>
    <w:p w:rsidR="00E74997" w:rsidRPr="001D4F99" w:rsidRDefault="00E74997" w:rsidP="00E74997">
      <w:pPr>
        <w:pStyle w:val="a8"/>
        <w:numPr>
          <w:ilvl w:val="1"/>
          <w:numId w:val="2"/>
        </w:numPr>
        <w:ind w:leftChars="0"/>
        <w:rPr>
          <w:rFonts w:ascii="標楷體" w:eastAsia="標楷體" w:hAnsi="標楷體"/>
        </w:rPr>
      </w:pPr>
      <w:r w:rsidRPr="001D4F99">
        <w:rPr>
          <w:rFonts w:ascii="標楷體" w:eastAsia="標楷體" w:hAnsi="標楷體" w:hint="eastAsia"/>
        </w:rPr>
        <w:t>如圖 2﹐留下瓶口及中段部分；將第二個寶特瓶倒過來。</w:t>
      </w:r>
    </w:p>
    <w:p w:rsidR="00E74997" w:rsidRPr="001D4F99" w:rsidRDefault="00E74997" w:rsidP="00E74997">
      <w:pPr>
        <w:pStyle w:val="a8"/>
        <w:numPr>
          <w:ilvl w:val="1"/>
          <w:numId w:val="2"/>
        </w:numPr>
        <w:ind w:leftChars="0"/>
        <w:rPr>
          <w:rFonts w:ascii="標楷體" w:eastAsia="標楷體" w:hAnsi="標楷體"/>
        </w:rPr>
      </w:pPr>
      <w:r w:rsidRPr="001D4F99">
        <w:rPr>
          <w:rFonts w:ascii="標楷體" w:eastAsia="標楷體" w:hAnsi="標楷體" w:hint="eastAsia"/>
        </w:rPr>
        <w:t>如圖 3﹐將第一個的瓶口蓋在第二個寶特瓶的瓶底；再將第一個的中段瓶身蓋在第二個寶特瓶的瓶口。</w:t>
      </w:r>
    </w:p>
    <w:p w:rsidR="00E74997" w:rsidRPr="001D4F99" w:rsidRDefault="00E74997" w:rsidP="00E74997">
      <w:pPr>
        <w:pStyle w:val="a8"/>
        <w:numPr>
          <w:ilvl w:val="1"/>
          <w:numId w:val="2"/>
        </w:numPr>
        <w:ind w:leftChars="0"/>
        <w:rPr>
          <w:rFonts w:ascii="標楷體" w:eastAsia="標楷體" w:hAnsi="標楷體"/>
        </w:rPr>
      </w:pPr>
      <w:r w:rsidRPr="001D4F99">
        <w:rPr>
          <w:rFonts w:ascii="標楷體" w:eastAsia="標楷體" w:hAnsi="標楷體" w:hint="eastAsia"/>
        </w:rPr>
        <w:t>蓋</w:t>
      </w:r>
      <w:r>
        <w:rPr>
          <w:rFonts w:ascii="標楷體" w:eastAsia="標楷體" w:hAnsi="標楷體" w:hint="eastAsia"/>
        </w:rPr>
        <w:t>上去之後﹐從各個方向確定整個火箭的箭身完全是直的﹐確定之後﹐用</w:t>
      </w:r>
      <w:r w:rsidRPr="001D4F99">
        <w:rPr>
          <w:rFonts w:ascii="標楷體" w:eastAsia="標楷體" w:hAnsi="標楷體" w:hint="eastAsia"/>
        </w:rPr>
        <w:t>膠帶將兩個接口粘緊。</w:t>
      </w:r>
    </w:p>
    <w:p w:rsidR="00E74997" w:rsidRPr="001D4F99" w:rsidRDefault="00E74997" w:rsidP="00E74997">
      <w:pPr>
        <w:pStyle w:val="a8"/>
        <w:numPr>
          <w:ilvl w:val="1"/>
          <w:numId w:val="2"/>
        </w:numPr>
        <w:ind w:leftChars="0"/>
        <w:rPr>
          <w:rFonts w:ascii="標楷體" w:eastAsia="標楷體" w:hAnsi="標楷體"/>
        </w:rPr>
      </w:pPr>
      <w:r w:rsidRPr="001D4F99">
        <w:rPr>
          <w:rFonts w:ascii="標楷體" w:eastAsia="標楷體" w:hAnsi="標楷體" w:hint="eastAsia"/>
        </w:rPr>
        <w:t>現在將珍珠板或紙板拿來﹐參考圖 4剪出彈翼﹐彈翼的數目可以是3或4片﹐至於圖中尺寸僅供參考﹐也可以根據個人喜好設計外型。太大的彈翼很容易被風吹掉且蠻重的；太小的彈翼發揮不了穩定的作用。</w:t>
      </w:r>
    </w:p>
    <w:p w:rsidR="00E74997" w:rsidRPr="001D4F99" w:rsidRDefault="00E74997" w:rsidP="00E74997">
      <w:pPr>
        <w:pStyle w:val="a8"/>
        <w:numPr>
          <w:ilvl w:val="1"/>
          <w:numId w:val="2"/>
        </w:numPr>
        <w:ind w:leftChars="0"/>
        <w:rPr>
          <w:rFonts w:ascii="標楷體" w:eastAsia="標楷體" w:hAnsi="標楷體"/>
        </w:rPr>
      </w:pPr>
      <w:r w:rsidRPr="001D4F99">
        <w:rPr>
          <w:rFonts w:ascii="標楷體" w:eastAsia="標楷體" w:hAnsi="標楷體" w:hint="eastAsia"/>
        </w:rPr>
        <w:t>彈翼完成後﹐就將其平均分配在後段的箭身上﹐若分配不均﹐火箭會向一邊偏航。另外一件事﹐雖然不影響飛行﹐不過會令我覺得好笑﹐那就是：</w:t>
      </w:r>
      <w:r w:rsidRPr="005945C9">
        <w:rPr>
          <w:rFonts w:ascii="標楷體" w:eastAsia="標楷體" w:hAnsi="標楷體" w:hint="eastAsia"/>
          <w:bdr w:val="single" w:sz="4" w:space="0" w:color="auto"/>
        </w:rPr>
        <w:t>彈翼請不要裝反了！</w:t>
      </w:r>
    </w:p>
    <w:p w:rsidR="00E74997" w:rsidRDefault="00E74997" w:rsidP="00E74997">
      <w:pPr>
        <w:pStyle w:val="a8"/>
        <w:numPr>
          <w:ilvl w:val="1"/>
          <w:numId w:val="2"/>
        </w:numPr>
        <w:ind w:leftChars="0"/>
        <w:rPr>
          <w:rFonts w:ascii="標楷體" w:eastAsia="標楷體" w:hAnsi="標楷體"/>
        </w:rPr>
      </w:pPr>
      <w:r w:rsidRPr="001D4F99">
        <w:rPr>
          <w:rFonts w:ascii="標楷體" w:eastAsia="標楷體" w:hAnsi="標楷體" w:hint="eastAsia"/>
        </w:rPr>
        <w:t>彈翼裝上之後要確定是否牢固。根據過去經驗﹐不牢固的彈翼﹐</w:t>
      </w:r>
      <w:r>
        <w:rPr>
          <w:rFonts w:ascii="標楷體" w:eastAsia="標楷體" w:hAnsi="標楷體" w:hint="eastAsia"/>
        </w:rPr>
        <w:t>在</w:t>
      </w:r>
      <w:r w:rsidRPr="001D4F99">
        <w:rPr>
          <w:rFonts w:ascii="標楷體" w:eastAsia="標楷體" w:hAnsi="標楷體" w:hint="eastAsia"/>
        </w:rPr>
        <w:t>發射瞬間就會脫落。一般加強固定法是在翼根兩邊用膠帶再貼一次。</w:t>
      </w:r>
    </w:p>
    <w:p w:rsidR="00E74997" w:rsidRPr="001D4F99" w:rsidRDefault="00E74997" w:rsidP="00E74997">
      <w:pPr>
        <w:pStyle w:val="a8"/>
        <w:numPr>
          <w:ilvl w:val="1"/>
          <w:numId w:val="2"/>
        </w:numPr>
        <w:ind w:leftChars="0"/>
        <w:rPr>
          <w:rFonts w:ascii="標楷體" w:eastAsia="標楷體" w:hAnsi="標楷體"/>
        </w:rPr>
      </w:pPr>
      <w:r>
        <w:rPr>
          <w:rFonts w:ascii="標楷體" w:eastAsia="標楷體" w:hAnsi="標楷體" w:hint="eastAsia"/>
        </w:rPr>
        <w:t>再</w:t>
      </w:r>
      <w:r w:rsidRPr="005945C9">
        <w:rPr>
          <w:rFonts w:ascii="標楷體" w:eastAsia="標楷體" w:hAnsi="標楷體" w:hint="eastAsia"/>
        </w:rPr>
        <w:t>過來就是彈頭的製作﹐圖6,7,8是方法之一</w:t>
      </w:r>
    </w:p>
    <w:p w:rsidR="00E74997" w:rsidRDefault="00E74997" w:rsidP="00E74997">
      <w:pPr>
        <w:widowControl/>
        <w:rPr>
          <w:rFonts w:ascii="標楷體" w:eastAsia="標楷體" w:hAnsi="標楷體"/>
        </w:rPr>
      </w:pPr>
      <w:r>
        <w:rPr>
          <w:rFonts w:ascii="標楷體" w:eastAsia="標楷體" w:hAnsi="標楷體"/>
        </w:rPr>
        <w:br w:type="page"/>
      </w:r>
    </w:p>
    <w:p w:rsidR="00E74997" w:rsidRPr="00744DC3" w:rsidRDefault="00E74997" w:rsidP="00E74997">
      <w:pPr>
        <w:widowControl/>
        <w:rPr>
          <w:rFonts w:ascii="Times New Roman" w:eastAsia="新細明體" w:hAnsi="Times New Roman" w:cs="Times New Roman"/>
          <w:kern w:val="0"/>
          <w:szCs w:val="24"/>
        </w:rPr>
      </w:pPr>
      <w:r w:rsidRPr="00744DC3">
        <w:rPr>
          <w:rFonts w:ascii="細明體" w:eastAsia="細明體" w:hAnsi="細明體" w:cs="Times New Roman" w:hint="eastAsia"/>
          <w:b/>
          <w:bCs/>
          <w:kern w:val="0"/>
          <w:sz w:val="32"/>
          <w:szCs w:val="32"/>
        </w:rPr>
        <w:lastRenderedPageBreak/>
        <w:t>水火箭製作流程表：</w:t>
      </w:r>
      <w:r w:rsidR="00EB2ED0" w:rsidRPr="00EB2ED0">
        <w:rPr>
          <w:rFonts w:ascii="細明體" w:eastAsia="細明體" w:hAnsi="細明體" w:cs="Times New Roman" w:hint="eastAsia"/>
          <w:b/>
          <w:bCs/>
          <w:kern w:val="0"/>
          <w:sz w:val="32"/>
          <w:szCs w:val="32"/>
          <w:shd w:val="pct15" w:color="auto" w:fill="FFFFFF"/>
        </w:rPr>
        <w:t>僅供參考</w:t>
      </w:r>
    </w:p>
    <w:tbl>
      <w:tblPr>
        <w:tblW w:w="10877" w:type="dxa"/>
        <w:jc w:val="center"/>
        <w:tblCellSpacing w:w="15" w:type="dxa"/>
        <w:tblBorders>
          <w:top w:val="outset" w:sz="8" w:space="0" w:color="000000"/>
          <w:left w:val="outset" w:sz="8" w:space="0" w:color="000000"/>
          <w:bottom w:val="outset" w:sz="8" w:space="0" w:color="000000"/>
          <w:right w:val="outset" w:sz="8" w:space="0" w:color="000000"/>
        </w:tblBorders>
        <w:tblCellMar>
          <w:left w:w="0" w:type="dxa"/>
          <w:right w:w="0" w:type="dxa"/>
        </w:tblCellMar>
        <w:tblLook w:val="04A0"/>
      </w:tblPr>
      <w:tblGrid>
        <w:gridCol w:w="410"/>
        <w:gridCol w:w="2354"/>
        <w:gridCol w:w="7802"/>
        <w:gridCol w:w="311"/>
      </w:tblGrid>
      <w:tr w:rsidR="00E74997" w:rsidRPr="00744DC3" w:rsidTr="00354E1B">
        <w:trPr>
          <w:gridAfter w:val="1"/>
          <w:wAfter w:w="236" w:type="dxa"/>
          <w:tblCellSpacing w:w="15" w:type="dxa"/>
          <w:jc w:val="center"/>
        </w:trPr>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E74997" w:rsidRPr="00744DC3" w:rsidRDefault="00E74997" w:rsidP="00354E1B">
            <w:pPr>
              <w:widowControl/>
              <w:jc w:val="center"/>
              <w:rPr>
                <w:rFonts w:ascii="Times New Roman" w:eastAsia="新細明體" w:hAnsi="Times New Roman" w:cs="Times New Roman"/>
                <w:kern w:val="0"/>
                <w:szCs w:val="24"/>
              </w:rPr>
            </w:pPr>
            <w:r w:rsidRPr="00744DC3">
              <w:rPr>
                <w:rFonts w:ascii="細明體" w:eastAsia="細明體" w:hAnsi="細明體" w:cs="Times New Roman" w:hint="eastAsia"/>
                <w:kern w:val="0"/>
                <w:szCs w:val="24"/>
              </w:rPr>
              <w:t>１</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E74997" w:rsidRPr="00744DC3" w:rsidRDefault="00E74997" w:rsidP="00354E1B">
            <w:pPr>
              <w:widowControl/>
              <w:rPr>
                <w:rFonts w:ascii="Times New Roman" w:eastAsia="新細明體" w:hAnsi="Times New Roman" w:cs="Times New Roman"/>
                <w:kern w:val="0"/>
                <w:szCs w:val="24"/>
              </w:rPr>
            </w:pPr>
            <w:r>
              <w:rPr>
                <w:rFonts w:ascii="細明體" w:eastAsia="細明體" w:hAnsi="細明體" w:cs="Times New Roman"/>
                <w:noProof/>
                <w:kern w:val="0"/>
                <w:szCs w:val="24"/>
              </w:rPr>
              <w:drawing>
                <wp:inline distT="0" distB="0" distL="0" distR="0">
                  <wp:extent cx="1431290" cy="1296035"/>
                  <wp:effectExtent l="0" t="0" r="0" b="0"/>
                  <wp:docPr id="20" name="圖片 20" descr="http://163.20.2.20/ourfield/Science/%E7%94%9F%E6%B4%BB%E7%A7%91%E6%8A%80/%E6%B0%B4%E7%81%AB%E7%AE%AD%E8%A3%BD%E4%BD%9C%E6%B5%81%E7%A8%8B%E8%A1%A8.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63.20.2.20/ourfield/Science/%E7%94%9F%E6%B4%BB%E7%A7%91%E6%8A%80/%E6%B0%B4%E7%81%AB%E7%AE%AD%E8%A3%BD%E4%BD%9C%E6%B5%81%E7%A8%8B%E8%A1%A8.files/image002.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1290" cy="1296035"/>
                          </a:xfrm>
                          <a:prstGeom prst="rect">
                            <a:avLst/>
                          </a:prstGeom>
                          <a:noFill/>
                          <a:ln>
                            <a:noFill/>
                          </a:ln>
                        </pic:spPr>
                      </pic:pic>
                    </a:graphicData>
                  </a:graphic>
                </wp:inline>
              </w:drawing>
            </w:r>
          </w:p>
        </w:tc>
        <w:tc>
          <w:tcPr>
            <w:tcW w:w="7772" w:type="dxa"/>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E74997" w:rsidRPr="00744DC3" w:rsidRDefault="00E74997" w:rsidP="00354E1B">
            <w:pPr>
              <w:widowControl/>
              <w:rPr>
                <w:rFonts w:ascii="Times New Roman" w:eastAsia="新細明體" w:hAnsi="Times New Roman" w:cs="Times New Roman"/>
                <w:kern w:val="0"/>
                <w:szCs w:val="24"/>
              </w:rPr>
            </w:pPr>
            <w:r w:rsidRPr="00744DC3">
              <w:rPr>
                <w:rFonts w:ascii="細明體" w:eastAsia="細明體" w:hAnsi="細明體" w:cs="Times New Roman" w:hint="eastAsia"/>
                <w:kern w:val="0"/>
                <w:szCs w:val="24"/>
              </w:rPr>
              <w:t>取第一個瓶子，稱之為A瓶。在瓶子上下1-1、2-2的位置各畫一條線，兩條線位置的決定方法如下。</w:t>
            </w:r>
            <w:r w:rsidRPr="00744DC3">
              <w:rPr>
                <w:rFonts w:ascii="細明體" w:eastAsia="細明體" w:hAnsi="細明體" w:cs="Times New Roman" w:hint="eastAsia"/>
                <w:kern w:val="0"/>
                <w:szCs w:val="24"/>
              </w:rPr>
              <w:br/>
              <w:t>1-1：選瓶上弧線曲度與火箭泡棉頭曲度相近處。</w:t>
            </w:r>
            <w:r w:rsidRPr="00744DC3">
              <w:rPr>
                <w:rFonts w:ascii="細明體" w:eastAsia="細明體" w:hAnsi="細明體" w:cs="Times New Roman" w:hint="eastAsia"/>
                <w:kern w:val="0"/>
                <w:szCs w:val="24"/>
              </w:rPr>
              <w:br/>
              <w:t>2-2：選瓶子下方曲線轉直點的下方約0.5cm處。</w:t>
            </w:r>
          </w:p>
        </w:tc>
      </w:tr>
      <w:tr w:rsidR="00E74997" w:rsidRPr="00744DC3" w:rsidTr="00354E1B">
        <w:trPr>
          <w:gridAfter w:val="1"/>
          <w:wAfter w:w="236" w:type="dxa"/>
          <w:tblCellSpacing w:w="15" w:type="dxa"/>
          <w:jc w:val="center"/>
        </w:trPr>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E74997" w:rsidRPr="00744DC3" w:rsidRDefault="00E74997" w:rsidP="00354E1B">
            <w:pPr>
              <w:widowControl/>
              <w:jc w:val="center"/>
              <w:rPr>
                <w:rFonts w:ascii="Times New Roman" w:eastAsia="新細明體" w:hAnsi="Times New Roman" w:cs="Times New Roman"/>
                <w:kern w:val="0"/>
                <w:szCs w:val="24"/>
              </w:rPr>
            </w:pPr>
            <w:r w:rsidRPr="00744DC3">
              <w:rPr>
                <w:rFonts w:ascii="細明體" w:eastAsia="細明體" w:hAnsi="細明體" w:cs="Times New Roman" w:hint="eastAsia"/>
                <w:kern w:val="0"/>
                <w:szCs w:val="24"/>
              </w:rPr>
              <w:t>２</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E74997" w:rsidRPr="00744DC3" w:rsidRDefault="00E74997" w:rsidP="00354E1B">
            <w:pPr>
              <w:widowControl/>
              <w:rPr>
                <w:rFonts w:ascii="Times New Roman" w:eastAsia="新細明體" w:hAnsi="Times New Roman" w:cs="Times New Roman"/>
                <w:kern w:val="0"/>
                <w:szCs w:val="24"/>
              </w:rPr>
            </w:pPr>
            <w:r>
              <w:rPr>
                <w:rFonts w:ascii="細明體" w:eastAsia="細明體" w:hAnsi="細明體" w:cs="Times New Roman"/>
                <w:noProof/>
                <w:kern w:val="0"/>
                <w:szCs w:val="24"/>
              </w:rPr>
              <w:drawing>
                <wp:inline distT="0" distB="0" distL="0" distR="0">
                  <wp:extent cx="1431290" cy="1256030"/>
                  <wp:effectExtent l="0" t="0" r="0" b="1270"/>
                  <wp:docPr id="19" name="圖片 19" descr="http://163.20.2.20/ourfield/Science/%E7%94%9F%E6%B4%BB%E7%A7%91%E6%8A%80/%E6%B0%B4%E7%81%AB%E7%AE%AD%E8%A3%BD%E4%BD%9C%E6%B5%81%E7%A8%8B%E8%A1%A8.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63.20.2.20/ourfield/Science/%E7%94%9F%E6%B4%BB%E7%A7%91%E6%8A%80/%E6%B0%B4%E7%81%AB%E7%AE%AD%E8%A3%BD%E4%BD%9C%E6%B5%81%E7%A8%8B%E8%A1%A8.files/image003.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1290" cy="1256030"/>
                          </a:xfrm>
                          <a:prstGeom prst="rect">
                            <a:avLst/>
                          </a:prstGeom>
                          <a:noFill/>
                          <a:ln>
                            <a:noFill/>
                          </a:ln>
                        </pic:spPr>
                      </pic:pic>
                    </a:graphicData>
                  </a:graphic>
                </wp:inline>
              </w:drawing>
            </w:r>
          </w:p>
        </w:tc>
        <w:tc>
          <w:tcPr>
            <w:tcW w:w="7772" w:type="dxa"/>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E74997" w:rsidRPr="00744DC3" w:rsidRDefault="00E74997" w:rsidP="00354E1B">
            <w:pPr>
              <w:widowControl/>
              <w:rPr>
                <w:rFonts w:ascii="Times New Roman" w:eastAsia="新細明體" w:hAnsi="Times New Roman" w:cs="Times New Roman"/>
                <w:kern w:val="0"/>
                <w:szCs w:val="24"/>
              </w:rPr>
            </w:pPr>
            <w:r w:rsidRPr="00744DC3">
              <w:rPr>
                <w:rFonts w:ascii="細明體" w:eastAsia="細明體" w:hAnsi="細明體" w:cs="Times New Roman" w:hint="eastAsia"/>
                <w:kern w:val="0"/>
                <w:szCs w:val="24"/>
              </w:rPr>
              <w:t>自1-1線上方、2-2線下方約0.5cm處用美工刀（或剪刀）切（剪）開。</w:t>
            </w:r>
          </w:p>
        </w:tc>
      </w:tr>
      <w:tr w:rsidR="00E74997" w:rsidRPr="00744DC3" w:rsidTr="00354E1B">
        <w:trPr>
          <w:gridAfter w:val="1"/>
          <w:wAfter w:w="236" w:type="dxa"/>
          <w:tblCellSpacing w:w="15" w:type="dxa"/>
          <w:jc w:val="center"/>
        </w:trPr>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E74997" w:rsidRPr="00744DC3" w:rsidRDefault="00E74997" w:rsidP="00354E1B">
            <w:pPr>
              <w:widowControl/>
              <w:jc w:val="center"/>
              <w:rPr>
                <w:rFonts w:ascii="Times New Roman" w:eastAsia="新細明體" w:hAnsi="Times New Roman" w:cs="Times New Roman"/>
                <w:kern w:val="0"/>
                <w:szCs w:val="24"/>
              </w:rPr>
            </w:pPr>
            <w:r w:rsidRPr="00744DC3">
              <w:rPr>
                <w:rFonts w:ascii="細明體" w:eastAsia="細明體" w:hAnsi="細明體" w:cs="Times New Roman" w:hint="eastAsia"/>
                <w:kern w:val="0"/>
                <w:szCs w:val="24"/>
              </w:rPr>
              <w:t>３</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E74997" w:rsidRPr="00744DC3" w:rsidRDefault="00E74997" w:rsidP="00354E1B">
            <w:pPr>
              <w:widowControl/>
              <w:rPr>
                <w:rFonts w:ascii="Times New Roman" w:eastAsia="新細明體" w:hAnsi="Times New Roman" w:cs="Times New Roman"/>
                <w:kern w:val="0"/>
                <w:szCs w:val="24"/>
              </w:rPr>
            </w:pPr>
            <w:r>
              <w:rPr>
                <w:rFonts w:ascii="細明體" w:eastAsia="細明體" w:hAnsi="細明體" w:cs="Times New Roman"/>
                <w:noProof/>
                <w:kern w:val="0"/>
                <w:szCs w:val="24"/>
              </w:rPr>
              <w:drawing>
                <wp:inline distT="0" distB="0" distL="0" distR="0">
                  <wp:extent cx="1431290" cy="1288415"/>
                  <wp:effectExtent l="0" t="0" r="0" b="6985"/>
                  <wp:docPr id="18" name="圖片 18" descr="http://163.20.2.20/ourfield/Science/%E7%94%9F%E6%B4%BB%E7%A7%91%E6%8A%80/%E6%B0%B4%E7%81%AB%E7%AE%AD%E8%A3%BD%E4%BD%9C%E6%B5%81%E7%A8%8B%E8%A1%A8.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63.20.2.20/ourfield/Science/%E7%94%9F%E6%B4%BB%E7%A7%91%E6%8A%80/%E6%B0%B4%E7%81%AB%E7%AE%AD%E8%A3%BD%E4%BD%9C%E6%B5%81%E7%A8%8B%E8%A1%A8.files/image004.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1290" cy="1288415"/>
                          </a:xfrm>
                          <a:prstGeom prst="rect">
                            <a:avLst/>
                          </a:prstGeom>
                          <a:noFill/>
                          <a:ln>
                            <a:noFill/>
                          </a:ln>
                        </pic:spPr>
                      </pic:pic>
                    </a:graphicData>
                  </a:graphic>
                </wp:inline>
              </w:drawing>
            </w:r>
          </w:p>
        </w:tc>
        <w:tc>
          <w:tcPr>
            <w:tcW w:w="7772" w:type="dxa"/>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E74997" w:rsidRPr="00744DC3" w:rsidRDefault="00E74997" w:rsidP="00354E1B">
            <w:pPr>
              <w:widowControl/>
              <w:rPr>
                <w:rFonts w:ascii="Times New Roman" w:eastAsia="新細明體" w:hAnsi="Times New Roman" w:cs="Times New Roman"/>
                <w:kern w:val="0"/>
                <w:szCs w:val="24"/>
              </w:rPr>
            </w:pPr>
            <w:r w:rsidRPr="00744DC3">
              <w:rPr>
                <w:rFonts w:ascii="細明體" w:eastAsia="細明體" w:hAnsi="細明體" w:cs="Times New Roman" w:hint="eastAsia"/>
                <w:kern w:val="0"/>
                <w:szCs w:val="24"/>
              </w:rPr>
              <w:t>用剪刀慢慢修剪至畫線處，盡量使其平整，以便與B瓶銜接時可以較為密合。</w:t>
            </w:r>
          </w:p>
        </w:tc>
      </w:tr>
      <w:tr w:rsidR="00E74997" w:rsidRPr="00744DC3" w:rsidTr="00354E1B">
        <w:trPr>
          <w:gridAfter w:val="1"/>
          <w:wAfter w:w="236" w:type="dxa"/>
          <w:tblCellSpacing w:w="15" w:type="dxa"/>
          <w:jc w:val="center"/>
        </w:trPr>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E74997" w:rsidRPr="00744DC3" w:rsidRDefault="00E74997" w:rsidP="00354E1B">
            <w:pPr>
              <w:widowControl/>
              <w:jc w:val="center"/>
              <w:rPr>
                <w:rFonts w:ascii="Times New Roman" w:eastAsia="新細明體" w:hAnsi="Times New Roman" w:cs="Times New Roman"/>
                <w:kern w:val="0"/>
                <w:szCs w:val="24"/>
              </w:rPr>
            </w:pPr>
            <w:r w:rsidRPr="00744DC3">
              <w:rPr>
                <w:rFonts w:ascii="細明體" w:eastAsia="細明體" w:hAnsi="細明體" w:cs="Times New Roman" w:hint="eastAsia"/>
                <w:kern w:val="0"/>
                <w:szCs w:val="24"/>
              </w:rPr>
              <w:t>４</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E74997" w:rsidRPr="00744DC3" w:rsidRDefault="00E74997" w:rsidP="00354E1B">
            <w:pPr>
              <w:widowControl/>
              <w:rPr>
                <w:rFonts w:ascii="Times New Roman" w:eastAsia="新細明體" w:hAnsi="Times New Roman" w:cs="Times New Roman"/>
                <w:kern w:val="0"/>
                <w:szCs w:val="24"/>
              </w:rPr>
            </w:pPr>
            <w:r>
              <w:rPr>
                <w:rFonts w:ascii="細明體" w:eastAsia="細明體" w:hAnsi="細明體" w:cs="Times New Roman"/>
                <w:noProof/>
                <w:kern w:val="0"/>
                <w:szCs w:val="24"/>
              </w:rPr>
              <w:drawing>
                <wp:inline distT="0" distB="0" distL="0" distR="0">
                  <wp:extent cx="1431290" cy="1288415"/>
                  <wp:effectExtent l="0" t="0" r="0" b="6985"/>
                  <wp:docPr id="17" name="圖片 17" descr="http://163.20.2.20/ourfield/Science/%E7%94%9F%E6%B4%BB%E7%A7%91%E6%8A%80/%E6%B0%B4%E7%81%AB%E7%AE%AD%E8%A3%BD%E4%BD%9C%E6%B5%81%E7%A8%8B%E8%A1%A8.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163.20.2.20/ourfield/Science/%E7%94%9F%E6%B4%BB%E7%A7%91%E6%8A%80/%E6%B0%B4%E7%81%AB%E7%AE%AD%E8%A3%BD%E4%BD%9C%E6%B5%81%E7%A8%8B%E8%A1%A8.files/image005.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1290" cy="1288415"/>
                          </a:xfrm>
                          <a:prstGeom prst="rect">
                            <a:avLst/>
                          </a:prstGeom>
                          <a:noFill/>
                          <a:ln>
                            <a:noFill/>
                          </a:ln>
                        </pic:spPr>
                      </pic:pic>
                    </a:graphicData>
                  </a:graphic>
                </wp:inline>
              </w:drawing>
            </w:r>
          </w:p>
        </w:tc>
        <w:tc>
          <w:tcPr>
            <w:tcW w:w="7772" w:type="dxa"/>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E74997" w:rsidRPr="00744DC3" w:rsidRDefault="00E74997" w:rsidP="00354E1B">
            <w:pPr>
              <w:widowControl/>
              <w:rPr>
                <w:rFonts w:ascii="Times New Roman" w:eastAsia="新細明體" w:hAnsi="Times New Roman" w:cs="Times New Roman"/>
                <w:kern w:val="0"/>
                <w:szCs w:val="24"/>
              </w:rPr>
            </w:pPr>
            <w:r w:rsidRPr="00744DC3">
              <w:rPr>
                <w:rFonts w:ascii="細明體" w:eastAsia="細明體" w:hAnsi="細明體" w:cs="Times New Roman" w:hint="eastAsia"/>
                <w:kern w:val="0"/>
                <w:szCs w:val="24"/>
              </w:rPr>
              <w:t>將火箭泡棉頭放置於A瓶上方，由正上方看泡棉頭是否對準保特瓶之正中央位置。若已放正，則使用電工膠布纏繞於相接處，加以固定。</w:t>
            </w:r>
          </w:p>
        </w:tc>
      </w:tr>
      <w:tr w:rsidR="00E74997" w:rsidRPr="00744DC3" w:rsidTr="00354E1B">
        <w:trPr>
          <w:gridAfter w:val="1"/>
          <w:wAfter w:w="236" w:type="dxa"/>
          <w:tblCellSpacing w:w="15" w:type="dxa"/>
          <w:jc w:val="center"/>
        </w:trPr>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E74997" w:rsidRPr="00744DC3" w:rsidRDefault="00E74997" w:rsidP="00354E1B">
            <w:pPr>
              <w:widowControl/>
              <w:jc w:val="center"/>
              <w:rPr>
                <w:rFonts w:ascii="Times New Roman" w:eastAsia="新細明體" w:hAnsi="Times New Roman" w:cs="Times New Roman"/>
                <w:kern w:val="0"/>
                <w:szCs w:val="24"/>
              </w:rPr>
            </w:pPr>
            <w:r w:rsidRPr="00744DC3">
              <w:rPr>
                <w:rFonts w:ascii="細明體" w:eastAsia="細明體" w:hAnsi="細明體" w:cs="Times New Roman" w:hint="eastAsia"/>
                <w:kern w:val="0"/>
                <w:szCs w:val="24"/>
              </w:rPr>
              <w:t>５</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E74997" w:rsidRPr="00744DC3" w:rsidRDefault="00E74997" w:rsidP="00354E1B">
            <w:pPr>
              <w:widowControl/>
              <w:rPr>
                <w:rFonts w:ascii="Times New Roman" w:eastAsia="新細明體" w:hAnsi="Times New Roman" w:cs="Times New Roman"/>
                <w:kern w:val="0"/>
                <w:szCs w:val="24"/>
              </w:rPr>
            </w:pPr>
            <w:r>
              <w:rPr>
                <w:rFonts w:ascii="細明體" w:eastAsia="細明體" w:hAnsi="細明體" w:cs="Times New Roman"/>
                <w:noProof/>
                <w:kern w:val="0"/>
                <w:szCs w:val="24"/>
              </w:rPr>
              <w:drawing>
                <wp:inline distT="0" distB="0" distL="0" distR="0">
                  <wp:extent cx="1431290" cy="1288415"/>
                  <wp:effectExtent l="0" t="0" r="0" b="6985"/>
                  <wp:docPr id="16" name="圖片 16" descr="http://163.20.2.20/ourfield/Science/%E7%94%9F%E6%B4%BB%E7%A7%91%E6%8A%80/%E6%B0%B4%E7%81%AB%E7%AE%AD%E8%A3%BD%E4%BD%9C%E6%B5%81%E7%A8%8B%E8%A1%A8.files/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63.20.2.20/ourfield/Science/%E7%94%9F%E6%B4%BB%E7%A7%91%E6%8A%80/%E6%B0%B4%E7%81%AB%E7%AE%AD%E8%A3%BD%E4%BD%9C%E6%B5%81%E7%A8%8B%E8%A1%A8.files/image006.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1290" cy="1288415"/>
                          </a:xfrm>
                          <a:prstGeom prst="rect">
                            <a:avLst/>
                          </a:prstGeom>
                          <a:noFill/>
                          <a:ln>
                            <a:noFill/>
                          </a:ln>
                        </pic:spPr>
                      </pic:pic>
                    </a:graphicData>
                  </a:graphic>
                </wp:inline>
              </w:drawing>
            </w:r>
          </w:p>
        </w:tc>
        <w:tc>
          <w:tcPr>
            <w:tcW w:w="7772" w:type="dxa"/>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E74997" w:rsidRPr="00744DC3" w:rsidRDefault="00E74997" w:rsidP="00354E1B">
            <w:pPr>
              <w:widowControl/>
              <w:rPr>
                <w:rFonts w:ascii="Times New Roman" w:eastAsia="新細明體" w:hAnsi="Times New Roman" w:cs="Times New Roman"/>
                <w:kern w:val="0"/>
                <w:szCs w:val="24"/>
              </w:rPr>
            </w:pPr>
            <w:r w:rsidRPr="00744DC3">
              <w:rPr>
                <w:rFonts w:ascii="細明體" w:eastAsia="細明體" w:hAnsi="細明體" w:cs="Times New Roman" w:hint="eastAsia"/>
                <w:kern w:val="0"/>
                <w:szCs w:val="24"/>
              </w:rPr>
              <w:t>取另一個瓶子稱之為B瓶，將瓶蓋卸下，然後將噴嘴由保特瓶開口處旋緊。</w:t>
            </w:r>
          </w:p>
        </w:tc>
      </w:tr>
      <w:tr w:rsidR="00E74997" w:rsidRPr="00744DC3" w:rsidTr="00354E1B">
        <w:trPr>
          <w:gridAfter w:val="1"/>
          <w:wAfter w:w="236" w:type="dxa"/>
          <w:tblCellSpacing w:w="15" w:type="dxa"/>
          <w:jc w:val="center"/>
        </w:trPr>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E74997" w:rsidRPr="00744DC3" w:rsidRDefault="00E74997" w:rsidP="00354E1B">
            <w:pPr>
              <w:widowControl/>
              <w:jc w:val="center"/>
              <w:rPr>
                <w:rFonts w:ascii="Times New Roman" w:eastAsia="新細明體" w:hAnsi="Times New Roman" w:cs="Times New Roman"/>
                <w:kern w:val="0"/>
                <w:szCs w:val="24"/>
              </w:rPr>
            </w:pPr>
            <w:r w:rsidRPr="00744DC3">
              <w:rPr>
                <w:rFonts w:ascii="細明體" w:eastAsia="細明體" w:hAnsi="細明體" w:cs="Times New Roman" w:hint="eastAsia"/>
                <w:kern w:val="0"/>
                <w:szCs w:val="24"/>
              </w:rPr>
              <w:t>６</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E74997" w:rsidRPr="00744DC3" w:rsidRDefault="00E74997" w:rsidP="00354E1B">
            <w:pPr>
              <w:widowControl/>
              <w:rPr>
                <w:rFonts w:ascii="Times New Roman" w:eastAsia="新細明體" w:hAnsi="Times New Roman" w:cs="Times New Roman"/>
                <w:kern w:val="0"/>
                <w:szCs w:val="24"/>
              </w:rPr>
            </w:pPr>
            <w:r>
              <w:rPr>
                <w:rFonts w:ascii="細明體" w:eastAsia="細明體" w:hAnsi="細明體" w:cs="Times New Roman"/>
                <w:noProof/>
                <w:kern w:val="0"/>
                <w:szCs w:val="24"/>
              </w:rPr>
              <w:drawing>
                <wp:inline distT="0" distB="0" distL="0" distR="0">
                  <wp:extent cx="1431290" cy="1216660"/>
                  <wp:effectExtent l="0" t="0" r="0" b="2540"/>
                  <wp:docPr id="15" name="圖片 15" descr="http://163.20.2.20/ourfield/Science/%E7%94%9F%E6%B4%BB%E7%A7%91%E6%8A%80/%E6%B0%B4%E7%81%AB%E7%AE%AD%E8%A3%BD%E4%BD%9C%E6%B5%81%E7%A8%8B%E8%A1%A8.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163.20.2.20/ourfield/Science/%E7%94%9F%E6%B4%BB%E7%A7%91%E6%8A%80/%E6%B0%B4%E7%81%AB%E7%AE%AD%E8%A3%BD%E4%BD%9C%E6%B5%81%E7%A8%8B%E8%A1%A8.files/image007.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1290" cy="1216660"/>
                          </a:xfrm>
                          <a:prstGeom prst="rect">
                            <a:avLst/>
                          </a:prstGeom>
                          <a:noFill/>
                          <a:ln>
                            <a:noFill/>
                          </a:ln>
                        </pic:spPr>
                      </pic:pic>
                    </a:graphicData>
                  </a:graphic>
                </wp:inline>
              </w:drawing>
            </w:r>
          </w:p>
        </w:tc>
        <w:tc>
          <w:tcPr>
            <w:tcW w:w="7772" w:type="dxa"/>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E74997" w:rsidRPr="00744DC3" w:rsidRDefault="00E74997" w:rsidP="00354E1B">
            <w:pPr>
              <w:widowControl/>
              <w:rPr>
                <w:rFonts w:ascii="Times New Roman" w:eastAsia="新細明體" w:hAnsi="Times New Roman" w:cs="Times New Roman"/>
                <w:kern w:val="0"/>
                <w:szCs w:val="24"/>
              </w:rPr>
            </w:pPr>
            <w:r w:rsidRPr="00744DC3">
              <w:rPr>
                <w:rFonts w:ascii="細明體" w:eastAsia="細明體" w:hAnsi="細明體" w:cs="Times New Roman" w:hint="eastAsia"/>
                <w:kern w:val="0"/>
                <w:szCs w:val="24"/>
              </w:rPr>
              <w:t>將A、B瓶相連接。然後至於平坦之桌面或地上滾動，看看是否連接平整，滾動是否平順。若是，則以電工膠布加以固定。</w:t>
            </w:r>
          </w:p>
        </w:tc>
      </w:tr>
      <w:tr w:rsidR="00E74997" w:rsidRPr="00744DC3" w:rsidTr="00354E1B">
        <w:trPr>
          <w:gridAfter w:val="1"/>
          <w:wAfter w:w="236" w:type="dxa"/>
          <w:tblCellSpacing w:w="15" w:type="dxa"/>
          <w:jc w:val="center"/>
        </w:trPr>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E74997" w:rsidRPr="00744DC3" w:rsidRDefault="00E74997" w:rsidP="00354E1B">
            <w:pPr>
              <w:widowControl/>
              <w:jc w:val="center"/>
              <w:rPr>
                <w:rFonts w:ascii="Times New Roman" w:eastAsia="新細明體" w:hAnsi="Times New Roman" w:cs="Times New Roman"/>
                <w:kern w:val="0"/>
                <w:szCs w:val="24"/>
              </w:rPr>
            </w:pPr>
            <w:r w:rsidRPr="00744DC3">
              <w:rPr>
                <w:rFonts w:ascii="細明體" w:eastAsia="細明體" w:hAnsi="細明體" w:cs="Times New Roman" w:hint="eastAsia"/>
                <w:kern w:val="0"/>
                <w:szCs w:val="24"/>
              </w:rPr>
              <w:lastRenderedPageBreak/>
              <w:t>７</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E74997" w:rsidRPr="00744DC3" w:rsidRDefault="00E74997" w:rsidP="00354E1B">
            <w:pPr>
              <w:widowControl/>
              <w:rPr>
                <w:rFonts w:ascii="Times New Roman" w:eastAsia="新細明體" w:hAnsi="Times New Roman" w:cs="Times New Roman"/>
                <w:kern w:val="0"/>
                <w:szCs w:val="24"/>
              </w:rPr>
            </w:pPr>
            <w:r>
              <w:rPr>
                <w:rFonts w:ascii="細明體" w:eastAsia="細明體" w:hAnsi="細明體" w:cs="Times New Roman"/>
                <w:noProof/>
                <w:kern w:val="0"/>
                <w:szCs w:val="24"/>
              </w:rPr>
              <w:drawing>
                <wp:inline distT="0" distB="0" distL="0" distR="0">
                  <wp:extent cx="1431290" cy="1121410"/>
                  <wp:effectExtent l="0" t="0" r="0" b="2540"/>
                  <wp:docPr id="14" name="圖片 14" descr="http://163.20.2.20/ourfield/Science/%E7%94%9F%E6%B4%BB%E7%A7%91%E6%8A%80/%E6%B0%B4%E7%81%AB%E7%AE%AD%E8%A3%BD%E4%BD%9C%E6%B5%81%E7%A8%8B%E8%A1%A8.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163.20.2.20/ourfield/Science/%E7%94%9F%E6%B4%BB%E7%A7%91%E6%8A%80/%E6%B0%B4%E7%81%AB%E7%AE%AD%E8%A3%BD%E4%BD%9C%E6%B5%81%E7%A8%8B%E8%A1%A8.files/image008.jp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1290" cy="1121410"/>
                          </a:xfrm>
                          <a:prstGeom prst="rect">
                            <a:avLst/>
                          </a:prstGeom>
                          <a:noFill/>
                          <a:ln>
                            <a:noFill/>
                          </a:ln>
                        </pic:spPr>
                      </pic:pic>
                    </a:graphicData>
                  </a:graphic>
                </wp:inline>
              </w:drawing>
            </w:r>
          </w:p>
        </w:tc>
        <w:tc>
          <w:tcPr>
            <w:tcW w:w="7772" w:type="dxa"/>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E74997" w:rsidRPr="00744DC3" w:rsidRDefault="00E74997" w:rsidP="00354E1B">
            <w:pPr>
              <w:widowControl/>
              <w:rPr>
                <w:rFonts w:ascii="Times New Roman" w:eastAsia="新細明體" w:hAnsi="Times New Roman" w:cs="Times New Roman"/>
                <w:kern w:val="0"/>
                <w:szCs w:val="24"/>
              </w:rPr>
            </w:pPr>
            <w:r w:rsidRPr="00744DC3">
              <w:rPr>
                <w:rFonts w:ascii="細明體" w:eastAsia="細明體" w:hAnsi="細明體" w:cs="Times New Roman" w:hint="eastAsia"/>
                <w:kern w:val="0"/>
                <w:szCs w:val="24"/>
              </w:rPr>
              <w:t>連接完成圖</w:t>
            </w:r>
          </w:p>
        </w:tc>
      </w:tr>
      <w:tr w:rsidR="00E74997" w:rsidRPr="00744DC3" w:rsidTr="00354E1B">
        <w:trPr>
          <w:gridAfter w:val="1"/>
          <w:wAfter w:w="236" w:type="dxa"/>
          <w:tblCellSpacing w:w="15" w:type="dxa"/>
          <w:jc w:val="center"/>
        </w:trPr>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E74997" w:rsidRPr="00744DC3" w:rsidRDefault="00E74997" w:rsidP="00354E1B">
            <w:pPr>
              <w:widowControl/>
              <w:jc w:val="center"/>
              <w:rPr>
                <w:rFonts w:ascii="Times New Roman" w:eastAsia="新細明體" w:hAnsi="Times New Roman" w:cs="Times New Roman"/>
                <w:kern w:val="0"/>
                <w:szCs w:val="24"/>
              </w:rPr>
            </w:pPr>
            <w:r w:rsidRPr="00744DC3">
              <w:rPr>
                <w:rFonts w:ascii="細明體" w:eastAsia="細明體" w:hAnsi="細明體" w:cs="Times New Roman" w:hint="eastAsia"/>
                <w:kern w:val="0"/>
                <w:szCs w:val="24"/>
              </w:rPr>
              <w:t>８</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E74997" w:rsidRPr="00744DC3" w:rsidRDefault="00E74997" w:rsidP="00354E1B">
            <w:pPr>
              <w:widowControl/>
              <w:rPr>
                <w:rFonts w:ascii="Times New Roman" w:eastAsia="新細明體" w:hAnsi="Times New Roman" w:cs="Times New Roman"/>
                <w:kern w:val="0"/>
                <w:szCs w:val="24"/>
              </w:rPr>
            </w:pPr>
            <w:r>
              <w:rPr>
                <w:rFonts w:ascii="細明體" w:eastAsia="細明體" w:hAnsi="細明體" w:cs="Times New Roman"/>
                <w:noProof/>
                <w:kern w:val="0"/>
                <w:szCs w:val="24"/>
              </w:rPr>
              <w:drawing>
                <wp:inline distT="0" distB="0" distL="0" distR="0">
                  <wp:extent cx="1431290" cy="1057275"/>
                  <wp:effectExtent l="0" t="0" r="0" b="9525"/>
                  <wp:docPr id="13" name="圖片 13" descr="http://163.20.2.20/ourfield/Science/%E7%94%9F%E6%B4%BB%E7%A7%91%E6%8A%80/%E6%B0%B4%E7%81%AB%E7%AE%AD%E8%A3%BD%E4%BD%9C%E6%B5%81%E7%A8%8B%E8%A1%A8.files/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163.20.2.20/ourfield/Science/%E7%94%9F%E6%B4%BB%E7%A7%91%E6%8A%80/%E6%B0%B4%E7%81%AB%E7%AE%AD%E8%A3%BD%E4%BD%9C%E6%B5%81%E7%A8%8B%E8%A1%A8.files/image009.jp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1290" cy="1057275"/>
                          </a:xfrm>
                          <a:prstGeom prst="rect">
                            <a:avLst/>
                          </a:prstGeom>
                          <a:noFill/>
                          <a:ln>
                            <a:noFill/>
                          </a:ln>
                        </pic:spPr>
                      </pic:pic>
                    </a:graphicData>
                  </a:graphic>
                </wp:inline>
              </w:drawing>
            </w:r>
          </w:p>
        </w:tc>
        <w:tc>
          <w:tcPr>
            <w:tcW w:w="7772" w:type="dxa"/>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E74997" w:rsidRPr="00744DC3" w:rsidRDefault="00E74997" w:rsidP="00354E1B">
            <w:pPr>
              <w:widowControl/>
              <w:rPr>
                <w:rFonts w:ascii="Times New Roman" w:eastAsia="新細明體" w:hAnsi="Times New Roman" w:cs="Times New Roman"/>
                <w:kern w:val="0"/>
                <w:szCs w:val="24"/>
              </w:rPr>
            </w:pPr>
            <w:r w:rsidRPr="00744DC3">
              <w:rPr>
                <w:rFonts w:ascii="細明體" w:eastAsia="細明體" w:hAnsi="細明體" w:cs="Times New Roman" w:hint="eastAsia"/>
                <w:kern w:val="0"/>
                <w:szCs w:val="24"/>
              </w:rPr>
              <w:t>取第三個瓶子，稱為C瓶。在瓶子3-3、4-4之位置各畫一條線。</w:t>
            </w:r>
            <w:r w:rsidRPr="00744DC3">
              <w:rPr>
                <w:rFonts w:ascii="細明體" w:eastAsia="細明體" w:hAnsi="細明體" w:cs="Times New Roman" w:hint="eastAsia"/>
                <w:kern w:val="0"/>
                <w:szCs w:val="24"/>
              </w:rPr>
              <w:br/>
              <w:t>3-3：選瓶子上方曲線轉折點的下方約0.5cm。</w:t>
            </w:r>
            <w:r w:rsidRPr="00744DC3">
              <w:rPr>
                <w:rFonts w:ascii="細明體" w:eastAsia="細明體" w:hAnsi="細明體" w:cs="Times New Roman" w:hint="eastAsia"/>
                <w:kern w:val="0"/>
                <w:szCs w:val="24"/>
              </w:rPr>
              <w:br/>
              <w:t>4-4：選瓶子下方曲線轉折點的下方約0.5cm。</w:t>
            </w:r>
          </w:p>
        </w:tc>
      </w:tr>
      <w:tr w:rsidR="00E74997" w:rsidRPr="00744DC3" w:rsidTr="00354E1B">
        <w:trPr>
          <w:gridAfter w:val="1"/>
          <w:wAfter w:w="236" w:type="dxa"/>
          <w:tblCellSpacing w:w="15" w:type="dxa"/>
          <w:jc w:val="center"/>
        </w:trPr>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E74997" w:rsidRPr="00744DC3" w:rsidRDefault="00E74997" w:rsidP="00354E1B">
            <w:pPr>
              <w:widowControl/>
              <w:jc w:val="center"/>
              <w:rPr>
                <w:rFonts w:ascii="Times New Roman" w:eastAsia="新細明體" w:hAnsi="Times New Roman" w:cs="Times New Roman"/>
                <w:kern w:val="0"/>
                <w:szCs w:val="24"/>
              </w:rPr>
            </w:pPr>
            <w:r w:rsidRPr="00744DC3">
              <w:rPr>
                <w:rFonts w:ascii="細明體" w:eastAsia="細明體" w:hAnsi="細明體" w:cs="Times New Roman" w:hint="eastAsia"/>
                <w:kern w:val="0"/>
                <w:szCs w:val="24"/>
              </w:rPr>
              <w:t>９</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E74997" w:rsidRPr="00744DC3" w:rsidRDefault="00E74997" w:rsidP="00354E1B">
            <w:pPr>
              <w:widowControl/>
              <w:rPr>
                <w:rFonts w:ascii="Times New Roman" w:eastAsia="新細明體" w:hAnsi="Times New Roman" w:cs="Times New Roman"/>
                <w:kern w:val="0"/>
                <w:szCs w:val="24"/>
              </w:rPr>
            </w:pPr>
            <w:r>
              <w:rPr>
                <w:rFonts w:ascii="細明體" w:eastAsia="細明體" w:hAnsi="細明體" w:cs="Times New Roman"/>
                <w:noProof/>
                <w:kern w:val="0"/>
                <w:szCs w:val="24"/>
              </w:rPr>
              <w:drawing>
                <wp:inline distT="0" distB="0" distL="0" distR="0">
                  <wp:extent cx="1431290" cy="1200785"/>
                  <wp:effectExtent l="0" t="0" r="0" b="0"/>
                  <wp:docPr id="12" name="圖片 12" descr="http://163.20.2.20/ourfield/Science/%E7%94%9F%E6%B4%BB%E7%A7%91%E6%8A%80/%E6%B0%B4%E7%81%AB%E7%AE%AD%E8%A3%BD%E4%BD%9C%E6%B5%81%E7%A8%8B%E8%A1%A8.files/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163.20.2.20/ourfield/Science/%E7%94%9F%E6%B4%BB%E7%A7%91%E6%8A%80/%E6%B0%B4%E7%81%AB%E7%AE%AD%E8%A3%BD%E4%BD%9C%E6%B5%81%E7%A8%8B%E8%A1%A8.files/image010.jp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1290" cy="1200785"/>
                          </a:xfrm>
                          <a:prstGeom prst="rect">
                            <a:avLst/>
                          </a:prstGeom>
                          <a:noFill/>
                          <a:ln>
                            <a:noFill/>
                          </a:ln>
                        </pic:spPr>
                      </pic:pic>
                    </a:graphicData>
                  </a:graphic>
                </wp:inline>
              </w:drawing>
            </w:r>
          </w:p>
        </w:tc>
        <w:tc>
          <w:tcPr>
            <w:tcW w:w="7772" w:type="dxa"/>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E74997" w:rsidRPr="00744DC3" w:rsidRDefault="00E74997" w:rsidP="00354E1B">
            <w:pPr>
              <w:widowControl/>
              <w:rPr>
                <w:rFonts w:ascii="Times New Roman" w:eastAsia="新細明體" w:hAnsi="Times New Roman" w:cs="Times New Roman"/>
                <w:kern w:val="0"/>
                <w:szCs w:val="24"/>
              </w:rPr>
            </w:pPr>
            <w:r w:rsidRPr="00744DC3">
              <w:rPr>
                <w:rFonts w:ascii="細明體" w:eastAsia="細明體" w:hAnsi="細明體" w:cs="Times New Roman" w:hint="eastAsia"/>
                <w:kern w:val="0"/>
                <w:szCs w:val="24"/>
              </w:rPr>
              <w:t>自3-3線上方、4-4線下方約0.5cm處用美工刀（剪刀）切（剪）開。</w:t>
            </w:r>
          </w:p>
        </w:tc>
      </w:tr>
      <w:tr w:rsidR="00E74997" w:rsidRPr="00744DC3" w:rsidTr="00354E1B">
        <w:trPr>
          <w:gridAfter w:val="1"/>
          <w:wAfter w:w="236" w:type="dxa"/>
          <w:tblCellSpacing w:w="15" w:type="dxa"/>
          <w:jc w:val="center"/>
        </w:trPr>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E74997" w:rsidRPr="00744DC3" w:rsidRDefault="00E74997" w:rsidP="00354E1B">
            <w:pPr>
              <w:widowControl/>
              <w:jc w:val="center"/>
              <w:rPr>
                <w:rFonts w:ascii="Times New Roman" w:eastAsia="新細明體" w:hAnsi="Times New Roman" w:cs="Times New Roman"/>
                <w:kern w:val="0"/>
                <w:szCs w:val="24"/>
              </w:rPr>
            </w:pPr>
            <w:r w:rsidRPr="00744DC3">
              <w:rPr>
                <w:rFonts w:ascii="細明體" w:eastAsia="細明體" w:hAnsi="細明體" w:cs="Times New Roman" w:hint="eastAsia"/>
                <w:kern w:val="0"/>
                <w:szCs w:val="24"/>
              </w:rPr>
              <w:t>１０</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E74997" w:rsidRPr="00744DC3" w:rsidRDefault="00E74997" w:rsidP="00354E1B">
            <w:pPr>
              <w:widowControl/>
              <w:rPr>
                <w:rFonts w:ascii="Times New Roman" w:eastAsia="新細明體" w:hAnsi="Times New Roman" w:cs="Times New Roman"/>
                <w:kern w:val="0"/>
                <w:szCs w:val="24"/>
              </w:rPr>
            </w:pPr>
            <w:r>
              <w:rPr>
                <w:rFonts w:ascii="細明體" w:eastAsia="細明體" w:hAnsi="細明體" w:cs="Times New Roman"/>
                <w:noProof/>
                <w:kern w:val="0"/>
                <w:szCs w:val="24"/>
              </w:rPr>
              <w:drawing>
                <wp:inline distT="0" distB="0" distL="0" distR="0">
                  <wp:extent cx="1431290" cy="970280"/>
                  <wp:effectExtent l="0" t="0" r="0" b="1270"/>
                  <wp:docPr id="11" name="圖片 11" descr="http://163.20.2.20/ourfield/Science/%E7%94%9F%E6%B4%BB%E7%A7%91%E6%8A%80/%E6%B0%B4%E7%81%AB%E7%AE%AD%E8%A3%BD%E4%BD%9C%E6%B5%81%E7%A8%8B%E8%A1%A8.files/image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163.20.2.20/ourfield/Science/%E7%94%9F%E6%B4%BB%E7%A7%91%E6%8A%80/%E6%B0%B4%E7%81%AB%E7%AE%AD%E8%A3%BD%E4%BD%9C%E6%B5%81%E7%A8%8B%E8%A1%A8.files/image011.jp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1290" cy="970280"/>
                          </a:xfrm>
                          <a:prstGeom prst="rect">
                            <a:avLst/>
                          </a:prstGeom>
                          <a:noFill/>
                          <a:ln>
                            <a:noFill/>
                          </a:ln>
                        </pic:spPr>
                      </pic:pic>
                    </a:graphicData>
                  </a:graphic>
                </wp:inline>
              </w:drawing>
            </w:r>
          </w:p>
        </w:tc>
        <w:tc>
          <w:tcPr>
            <w:tcW w:w="7772" w:type="dxa"/>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E74997" w:rsidRPr="00744DC3" w:rsidRDefault="00E74997" w:rsidP="00354E1B">
            <w:pPr>
              <w:widowControl/>
              <w:rPr>
                <w:rFonts w:ascii="Times New Roman" w:eastAsia="新細明體" w:hAnsi="Times New Roman" w:cs="Times New Roman"/>
                <w:kern w:val="0"/>
                <w:szCs w:val="24"/>
              </w:rPr>
            </w:pPr>
            <w:r w:rsidRPr="00744DC3">
              <w:rPr>
                <w:rFonts w:ascii="細明體" w:eastAsia="細明體" w:hAnsi="細明體" w:cs="Times New Roman" w:hint="eastAsia"/>
                <w:kern w:val="0"/>
                <w:szCs w:val="24"/>
              </w:rPr>
              <w:t>C瓶完成圖</w:t>
            </w:r>
          </w:p>
        </w:tc>
      </w:tr>
      <w:tr w:rsidR="00E74997" w:rsidRPr="00744DC3" w:rsidTr="00354E1B">
        <w:trPr>
          <w:gridAfter w:val="1"/>
          <w:wAfter w:w="236" w:type="dxa"/>
          <w:tblCellSpacing w:w="15" w:type="dxa"/>
          <w:jc w:val="center"/>
        </w:trPr>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E74997" w:rsidRPr="00744DC3" w:rsidRDefault="00E74997" w:rsidP="00354E1B">
            <w:pPr>
              <w:widowControl/>
              <w:jc w:val="center"/>
              <w:rPr>
                <w:rFonts w:ascii="Times New Roman" w:eastAsia="新細明體" w:hAnsi="Times New Roman" w:cs="Times New Roman"/>
                <w:kern w:val="0"/>
                <w:szCs w:val="24"/>
              </w:rPr>
            </w:pPr>
            <w:r w:rsidRPr="00744DC3">
              <w:rPr>
                <w:rFonts w:ascii="細明體" w:eastAsia="細明體" w:hAnsi="細明體" w:cs="Times New Roman" w:hint="eastAsia"/>
                <w:kern w:val="0"/>
                <w:szCs w:val="24"/>
              </w:rPr>
              <w:t>１１</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E74997" w:rsidRPr="00744DC3" w:rsidRDefault="00E74997" w:rsidP="00354E1B">
            <w:pPr>
              <w:widowControl/>
              <w:rPr>
                <w:rFonts w:ascii="Times New Roman" w:eastAsia="新細明體" w:hAnsi="Times New Roman" w:cs="Times New Roman"/>
                <w:kern w:val="0"/>
                <w:szCs w:val="24"/>
              </w:rPr>
            </w:pPr>
            <w:r>
              <w:rPr>
                <w:rFonts w:ascii="細明體" w:eastAsia="細明體" w:hAnsi="細明體" w:cs="Times New Roman"/>
                <w:noProof/>
                <w:kern w:val="0"/>
                <w:szCs w:val="24"/>
              </w:rPr>
              <w:drawing>
                <wp:inline distT="0" distB="0" distL="0" distR="0">
                  <wp:extent cx="1431290" cy="1073150"/>
                  <wp:effectExtent l="0" t="0" r="0" b="0"/>
                  <wp:docPr id="10" name="圖片 10" descr="http://163.20.2.20/ourfield/Science/%E7%94%9F%E6%B4%BB%E7%A7%91%E6%8A%80/%E6%B0%B4%E7%81%AB%E7%AE%AD%E8%A3%BD%E4%BD%9C%E6%B5%81%E7%A8%8B%E8%A1%A8.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163.20.2.20/ourfield/Science/%E7%94%9F%E6%B4%BB%E7%A7%91%E6%8A%80/%E6%B0%B4%E7%81%AB%E7%AE%AD%E8%A3%BD%E4%BD%9C%E6%B5%81%E7%A8%8B%E8%A1%A8.files/image012.jpg"/>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1290" cy="1073150"/>
                          </a:xfrm>
                          <a:prstGeom prst="rect">
                            <a:avLst/>
                          </a:prstGeom>
                          <a:noFill/>
                          <a:ln>
                            <a:noFill/>
                          </a:ln>
                        </pic:spPr>
                      </pic:pic>
                    </a:graphicData>
                  </a:graphic>
                </wp:inline>
              </w:drawing>
            </w:r>
          </w:p>
        </w:tc>
        <w:tc>
          <w:tcPr>
            <w:tcW w:w="7772" w:type="dxa"/>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E74997" w:rsidRPr="00744DC3" w:rsidRDefault="00E74997" w:rsidP="00354E1B">
            <w:pPr>
              <w:widowControl/>
              <w:rPr>
                <w:rFonts w:ascii="Times New Roman" w:eastAsia="新細明體" w:hAnsi="Times New Roman" w:cs="Times New Roman"/>
                <w:kern w:val="0"/>
                <w:szCs w:val="24"/>
              </w:rPr>
            </w:pPr>
            <w:r w:rsidRPr="00744DC3">
              <w:rPr>
                <w:rFonts w:ascii="細明體" w:eastAsia="細明體" w:hAnsi="細明體" w:cs="Times New Roman" w:hint="eastAsia"/>
                <w:kern w:val="0"/>
                <w:szCs w:val="24"/>
              </w:rPr>
              <w:t>將厚紙板對折，然後用鉛筆畫出四個梯形。然後用剪刀沿線剪開。</w:t>
            </w:r>
            <w:r w:rsidRPr="00744DC3">
              <w:rPr>
                <w:rFonts w:ascii="細明體" w:eastAsia="細明體" w:hAnsi="細明體" w:cs="Times New Roman" w:hint="eastAsia"/>
                <w:kern w:val="0"/>
                <w:szCs w:val="24"/>
              </w:rPr>
              <w:br/>
              <w:t>註：尾翼之尺寸、形狀，可以做不同的變化，以測試 其對飛行有何影響。</w:t>
            </w:r>
          </w:p>
        </w:tc>
      </w:tr>
      <w:tr w:rsidR="00E74997" w:rsidRPr="00744DC3" w:rsidTr="00354E1B">
        <w:trPr>
          <w:gridAfter w:val="1"/>
          <w:wAfter w:w="236" w:type="dxa"/>
          <w:cantSplit/>
          <w:tblCellSpacing w:w="15" w:type="dxa"/>
          <w:jc w:val="center"/>
        </w:trPr>
        <w:tc>
          <w:tcPr>
            <w:tcW w:w="0" w:type="auto"/>
            <w:gridSpan w:val="3"/>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E74997" w:rsidRPr="00744DC3" w:rsidRDefault="00E74997" w:rsidP="00354E1B">
            <w:pPr>
              <w:widowControl/>
              <w:jc w:val="center"/>
              <w:rPr>
                <w:rFonts w:ascii="Times New Roman" w:eastAsia="新細明體" w:hAnsi="Times New Roman" w:cs="Times New Roman"/>
                <w:kern w:val="0"/>
                <w:szCs w:val="24"/>
              </w:rPr>
            </w:pPr>
            <w:r w:rsidRPr="00744DC3">
              <w:rPr>
                <w:rFonts w:ascii="細明體" w:eastAsia="細明體" w:hAnsi="細明體" w:cs="Times New Roman" w:hint="eastAsia"/>
                <w:kern w:val="0"/>
                <w:szCs w:val="24"/>
              </w:rPr>
              <w:t>同樣以投影片至做出與厚紙板規格相同之梯形。</w:t>
            </w:r>
          </w:p>
        </w:tc>
      </w:tr>
      <w:tr w:rsidR="00E74997" w:rsidRPr="00744DC3" w:rsidTr="00354E1B">
        <w:trPr>
          <w:tblCellSpacing w:w="15" w:type="dxa"/>
          <w:jc w:val="center"/>
        </w:trPr>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E74997" w:rsidRPr="00744DC3" w:rsidRDefault="00E74997" w:rsidP="00354E1B">
            <w:pPr>
              <w:widowControl/>
              <w:jc w:val="center"/>
              <w:rPr>
                <w:rFonts w:ascii="Times New Roman" w:eastAsia="新細明體" w:hAnsi="Times New Roman" w:cs="Times New Roman"/>
                <w:kern w:val="0"/>
                <w:szCs w:val="24"/>
              </w:rPr>
            </w:pPr>
            <w:r w:rsidRPr="00744DC3">
              <w:rPr>
                <w:rFonts w:ascii="細明體" w:eastAsia="細明體" w:hAnsi="細明體" w:cs="Times New Roman" w:hint="eastAsia"/>
                <w:kern w:val="0"/>
                <w:szCs w:val="24"/>
              </w:rPr>
              <w:t>１２</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E74997" w:rsidRPr="00744DC3" w:rsidRDefault="00E74997" w:rsidP="00354E1B">
            <w:pPr>
              <w:widowControl/>
              <w:rPr>
                <w:rFonts w:ascii="Times New Roman" w:eastAsia="新細明體" w:hAnsi="Times New Roman" w:cs="Times New Roman"/>
                <w:kern w:val="0"/>
                <w:szCs w:val="24"/>
              </w:rPr>
            </w:pPr>
            <w:r>
              <w:rPr>
                <w:rFonts w:ascii="細明體" w:eastAsia="細明體" w:hAnsi="細明體" w:cs="Times New Roman"/>
                <w:noProof/>
                <w:kern w:val="0"/>
                <w:szCs w:val="24"/>
              </w:rPr>
              <w:drawing>
                <wp:inline distT="0" distB="0" distL="0" distR="0">
                  <wp:extent cx="1431290" cy="1089025"/>
                  <wp:effectExtent l="0" t="0" r="0" b="0"/>
                  <wp:docPr id="9" name="圖片 9" descr="http://163.20.2.20/ourfield/Science/%E7%94%9F%E6%B4%BB%E7%A7%91%E6%8A%80/%E6%B0%B4%E7%81%AB%E7%AE%AD%E8%A3%BD%E4%BD%9C%E6%B5%81%E7%A8%8B%E8%A1%A8.files/image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163.20.2.20/ourfield/Science/%E7%94%9F%E6%B4%BB%E7%A7%91%E6%8A%80/%E6%B0%B4%E7%81%AB%E7%AE%AD%E8%A3%BD%E4%BD%9C%E6%B5%81%E7%A8%8B%E8%A1%A8.files/image013.jpg"/>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1290" cy="1089025"/>
                          </a:xfrm>
                          <a:prstGeom prst="rect">
                            <a:avLst/>
                          </a:prstGeom>
                          <a:noFill/>
                          <a:ln>
                            <a:noFill/>
                          </a:ln>
                        </pic:spPr>
                      </pic:pic>
                    </a:graphicData>
                  </a:graphic>
                </wp:inline>
              </w:drawing>
            </w:r>
          </w:p>
        </w:tc>
        <w:tc>
          <w:tcPr>
            <w:tcW w:w="7772" w:type="dxa"/>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E74997" w:rsidRPr="00744DC3" w:rsidRDefault="00E74997" w:rsidP="00354E1B">
            <w:pPr>
              <w:widowControl/>
              <w:rPr>
                <w:rFonts w:ascii="Times New Roman" w:eastAsia="新細明體" w:hAnsi="Times New Roman" w:cs="Times New Roman"/>
                <w:kern w:val="0"/>
                <w:szCs w:val="24"/>
              </w:rPr>
            </w:pPr>
            <w:r w:rsidRPr="00744DC3">
              <w:rPr>
                <w:rFonts w:ascii="細明體" w:eastAsia="細明體" w:hAnsi="細明體" w:cs="Times New Roman" w:hint="eastAsia"/>
                <w:kern w:val="0"/>
                <w:szCs w:val="24"/>
              </w:rPr>
              <w:t>將製作好之投影片包覆於厚紙板梯形之外側，可以先使用雙面膠帶將投影片及厚紙板接合在一起，然後使用電工膠布將其三邊貼過。</w:t>
            </w:r>
          </w:p>
        </w:tc>
        <w:tc>
          <w:tcPr>
            <w:tcW w:w="236" w:type="dxa"/>
            <w:tcBorders>
              <w:top w:val="nil"/>
              <w:left w:val="nil"/>
              <w:bottom w:val="nil"/>
              <w:right w:val="nil"/>
            </w:tcBorders>
            <w:tcMar>
              <w:top w:w="0" w:type="dxa"/>
              <w:left w:w="108" w:type="dxa"/>
              <w:bottom w:w="0" w:type="dxa"/>
              <w:right w:w="108" w:type="dxa"/>
            </w:tcMar>
            <w:vAlign w:val="center"/>
            <w:hideMark/>
          </w:tcPr>
          <w:p w:rsidR="00E74997" w:rsidRPr="00744DC3" w:rsidRDefault="00E74997" w:rsidP="00354E1B">
            <w:pPr>
              <w:widowControl/>
              <w:rPr>
                <w:rFonts w:ascii="Times New Roman" w:eastAsia="新細明體" w:hAnsi="Times New Roman" w:cs="Times New Roman"/>
                <w:kern w:val="0"/>
                <w:szCs w:val="24"/>
              </w:rPr>
            </w:pPr>
            <w:r w:rsidRPr="00744DC3">
              <w:rPr>
                <w:rFonts w:ascii="Times New Roman" w:eastAsia="新細明體" w:hAnsi="Times New Roman" w:cs="Times New Roman"/>
                <w:kern w:val="0"/>
                <w:sz w:val="20"/>
                <w:szCs w:val="20"/>
              </w:rPr>
              <w:t> </w:t>
            </w:r>
          </w:p>
        </w:tc>
      </w:tr>
      <w:tr w:rsidR="00E74997" w:rsidRPr="00744DC3" w:rsidTr="00354E1B">
        <w:trPr>
          <w:tblCellSpacing w:w="15" w:type="dxa"/>
          <w:jc w:val="center"/>
        </w:trPr>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E74997" w:rsidRPr="00744DC3" w:rsidRDefault="00E74997" w:rsidP="00354E1B">
            <w:pPr>
              <w:widowControl/>
              <w:jc w:val="center"/>
              <w:rPr>
                <w:rFonts w:ascii="Times New Roman" w:eastAsia="新細明體" w:hAnsi="Times New Roman" w:cs="Times New Roman"/>
                <w:kern w:val="0"/>
                <w:szCs w:val="24"/>
              </w:rPr>
            </w:pPr>
            <w:r w:rsidRPr="00744DC3">
              <w:rPr>
                <w:rFonts w:ascii="細明體" w:eastAsia="細明體" w:hAnsi="細明體" w:cs="Times New Roman" w:hint="eastAsia"/>
                <w:kern w:val="0"/>
                <w:szCs w:val="24"/>
              </w:rPr>
              <w:t>１３</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E74997" w:rsidRPr="00744DC3" w:rsidRDefault="00E74997" w:rsidP="00354E1B">
            <w:pPr>
              <w:widowControl/>
              <w:rPr>
                <w:rFonts w:ascii="Times New Roman" w:eastAsia="新細明體" w:hAnsi="Times New Roman" w:cs="Times New Roman"/>
                <w:kern w:val="0"/>
                <w:szCs w:val="24"/>
              </w:rPr>
            </w:pPr>
            <w:r>
              <w:rPr>
                <w:rFonts w:ascii="細明體" w:eastAsia="細明體" w:hAnsi="細明體" w:cs="Times New Roman"/>
                <w:noProof/>
                <w:kern w:val="0"/>
                <w:szCs w:val="24"/>
              </w:rPr>
              <w:drawing>
                <wp:inline distT="0" distB="0" distL="0" distR="0">
                  <wp:extent cx="1431290" cy="1208405"/>
                  <wp:effectExtent l="0" t="0" r="0" b="0"/>
                  <wp:docPr id="8" name="圖片 8" descr="http://163.20.2.20/ourfield/Science/%E7%94%9F%E6%B4%BB%E7%A7%91%E6%8A%80/%E6%B0%B4%E7%81%AB%E7%AE%AD%E8%A3%BD%E4%BD%9C%E6%B5%81%E7%A8%8B%E8%A1%A8.files/image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163.20.2.20/ourfield/Science/%E7%94%9F%E6%B4%BB%E7%A7%91%E6%8A%80/%E6%B0%B4%E7%81%AB%E7%AE%AD%E8%A3%BD%E4%BD%9C%E6%B5%81%E7%A8%8B%E8%A1%A8.files/image014.jpg"/>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1290" cy="1208405"/>
                          </a:xfrm>
                          <a:prstGeom prst="rect">
                            <a:avLst/>
                          </a:prstGeom>
                          <a:noFill/>
                          <a:ln>
                            <a:noFill/>
                          </a:ln>
                        </pic:spPr>
                      </pic:pic>
                    </a:graphicData>
                  </a:graphic>
                </wp:inline>
              </w:drawing>
            </w:r>
          </w:p>
        </w:tc>
        <w:tc>
          <w:tcPr>
            <w:tcW w:w="7772" w:type="dxa"/>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E74997" w:rsidRPr="00744DC3" w:rsidRDefault="00E74997" w:rsidP="00354E1B">
            <w:pPr>
              <w:widowControl/>
              <w:rPr>
                <w:rFonts w:ascii="Times New Roman" w:eastAsia="新細明體" w:hAnsi="Times New Roman" w:cs="Times New Roman"/>
                <w:kern w:val="0"/>
                <w:szCs w:val="24"/>
              </w:rPr>
            </w:pPr>
            <w:r w:rsidRPr="00744DC3">
              <w:rPr>
                <w:rFonts w:ascii="細明體" w:eastAsia="細明體" w:hAnsi="細明體" w:cs="Times New Roman" w:hint="eastAsia"/>
                <w:kern w:val="0"/>
                <w:szCs w:val="24"/>
              </w:rPr>
              <w:t>用雙面膠帶貼於摺起部分之底部。此步驟為了將做好之四個尾翼年貼於C瓶。</w:t>
            </w:r>
          </w:p>
        </w:tc>
        <w:tc>
          <w:tcPr>
            <w:tcW w:w="236" w:type="dxa"/>
            <w:tcBorders>
              <w:top w:val="nil"/>
              <w:left w:val="nil"/>
              <w:bottom w:val="nil"/>
              <w:right w:val="nil"/>
            </w:tcBorders>
            <w:tcMar>
              <w:top w:w="0" w:type="dxa"/>
              <w:left w:w="108" w:type="dxa"/>
              <w:bottom w:w="0" w:type="dxa"/>
              <w:right w:w="108" w:type="dxa"/>
            </w:tcMar>
            <w:vAlign w:val="center"/>
            <w:hideMark/>
          </w:tcPr>
          <w:p w:rsidR="00E74997" w:rsidRPr="00744DC3" w:rsidRDefault="00E74997" w:rsidP="00354E1B">
            <w:pPr>
              <w:widowControl/>
              <w:rPr>
                <w:rFonts w:ascii="Times New Roman" w:eastAsia="新細明體" w:hAnsi="Times New Roman" w:cs="Times New Roman"/>
                <w:kern w:val="0"/>
                <w:szCs w:val="24"/>
              </w:rPr>
            </w:pPr>
            <w:r w:rsidRPr="00744DC3">
              <w:rPr>
                <w:rFonts w:ascii="Times New Roman" w:eastAsia="新細明體" w:hAnsi="Times New Roman" w:cs="Times New Roman"/>
                <w:kern w:val="0"/>
                <w:sz w:val="20"/>
                <w:szCs w:val="20"/>
              </w:rPr>
              <w:t> </w:t>
            </w:r>
          </w:p>
        </w:tc>
      </w:tr>
      <w:tr w:rsidR="00E74997" w:rsidRPr="00744DC3" w:rsidTr="00354E1B">
        <w:trPr>
          <w:tblCellSpacing w:w="15" w:type="dxa"/>
          <w:jc w:val="center"/>
        </w:trPr>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E74997" w:rsidRPr="00744DC3" w:rsidRDefault="00E74997" w:rsidP="00354E1B">
            <w:pPr>
              <w:widowControl/>
              <w:jc w:val="center"/>
              <w:rPr>
                <w:rFonts w:ascii="Times New Roman" w:eastAsia="新細明體" w:hAnsi="Times New Roman" w:cs="Times New Roman"/>
                <w:kern w:val="0"/>
                <w:szCs w:val="24"/>
              </w:rPr>
            </w:pPr>
            <w:r w:rsidRPr="00744DC3">
              <w:rPr>
                <w:rFonts w:ascii="細明體" w:eastAsia="細明體" w:hAnsi="細明體" w:cs="Times New Roman" w:hint="eastAsia"/>
                <w:kern w:val="0"/>
                <w:szCs w:val="24"/>
              </w:rPr>
              <w:lastRenderedPageBreak/>
              <w:t>１４</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E74997" w:rsidRPr="00744DC3" w:rsidRDefault="00E74997" w:rsidP="00354E1B">
            <w:pPr>
              <w:widowControl/>
              <w:rPr>
                <w:rFonts w:ascii="Times New Roman" w:eastAsia="新細明體" w:hAnsi="Times New Roman" w:cs="Times New Roman"/>
                <w:kern w:val="0"/>
                <w:szCs w:val="24"/>
              </w:rPr>
            </w:pPr>
            <w:r>
              <w:rPr>
                <w:rFonts w:ascii="細明體" w:eastAsia="細明體" w:hAnsi="細明體" w:cs="Times New Roman"/>
                <w:noProof/>
                <w:kern w:val="0"/>
                <w:szCs w:val="24"/>
              </w:rPr>
              <w:drawing>
                <wp:inline distT="0" distB="0" distL="0" distR="0">
                  <wp:extent cx="1431290" cy="1192530"/>
                  <wp:effectExtent l="0" t="0" r="0" b="7620"/>
                  <wp:docPr id="7" name="圖片 7" descr="http://163.20.2.20/ourfield/Science/%E7%94%9F%E6%B4%BB%E7%A7%91%E6%8A%80/%E6%B0%B4%E7%81%AB%E7%AE%AD%E8%A3%BD%E4%BD%9C%E6%B5%81%E7%A8%8B%E8%A1%A8.files/image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163.20.2.20/ourfield/Science/%E7%94%9F%E6%B4%BB%E7%A7%91%E6%8A%80/%E6%B0%B4%E7%81%AB%E7%AE%AD%E8%A3%BD%E4%BD%9C%E6%B5%81%E7%A8%8B%E8%A1%A8.files/image015.jpg"/>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1290" cy="1192530"/>
                          </a:xfrm>
                          <a:prstGeom prst="rect">
                            <a:avLst/>
                          </a:prstGeom>
                          <a:noFill/>
                          <a:ln>
                            <a:noFill/>
                          </a:ln>
                        </pic:spPr>
                      </pic:pic>
                    </a:graphicData>
                  </a:graphic>
                </wp:inline>
              </w:drawing>
            </w:r>
          </w:p>
        </w:tc>
        <w:tc>
          <w:tcPr>
            <w:tcW w:w="7772" w:type="dxa"/>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E74997" w:rsidRPr="00744DC3" w:rsidRDefault="00E74997" w:rsidP="00354E1B">
            <w:pPr>
              <w:widowControl/>
              <w:rPr>
                <w:rFonts w:ascii="Times New Roman" w:eastAsia="新細明體" w:hAnsi="Times New Roman" w:cs="Times New Roman"/>
                <w:kern w:val="0"/>
                <w:szCs w:val="24"/>
              </w:rPr>
            </w:pPr>
            <w:r w:rsidRPr="00744DC3">
              <w:rPr>
                <w:rFonts w:ascii="細明體" w:eastAsia="細明體" w:hAnsi="細明體" w:cs="Times New Roman" w:hint="eastAsia"/>
                <w:kern w:val="0"/>
                <w:szCs w:val="24"/>
              </w:rPr>
              <w:t>四個尾翼完成圖。</w:t>
            </w:r>
          </w:p>
        </w:tc>
        <w:tc>
          <w:tcPr>
            <w:tcW w:w="236" w:type="dxa"/>
            <w:tcBorders>
              <w:top w:val="nil"/>
              <w:left w:val="nil"/>
              <w:bottom w:val="nil"/>
              <w:right w:val="nil"/>
            </w:tcBorders>
            <w:tcMar>
              <w:top w:w="0" w:type="dxa"/>
              <w:left w:w="108" w:type="dxa"/>
              <w:bottom w:w="0" w:type="dxa"/>
              <w:right w:w="108" w:type="dxa"/>
            </w:tcMar>
            <w:vAlign w:val="center"/>
            <w:hideMark/>
          </w:tcPr>
          <w:p w:rsidR="00E74997" w:rsidRPr="00744DC3" w:rsidRDefault="00E74997" w:rsidP="00354E1B">
            <w:pPr>
              <w:widowControl/>
              <w:rPr>
                <w:rFonts w:ascii="Times New Roman" w:eastAsia="新細明體" w:hAnsi="Times New Roman" w:cs="Times New Roman"/>
                <w:kern w:val="0"/>
                <w:szCs w:val="24"/>
              </w:rPr>
            </w:pPr>
            <w:r w:rsidRPr="00744DC3">
              <w:rPr>
                <w:rFonts w:ascii="Times New Roman" w:eastAsia="新細明體" w:hAnsi="Times New Roman" w:cs="Times New Roman"/>
                <w:kern w:val="0"/>
                <w:sz w:val="20"/>
                <w:szCs w:val="20"/>
              </w:rPr>
              <w:t> </w:t>
            </w:r>
          </w:p>
        </w:tc>
      </w:tr>
      <w:tr w:rsidR="00E74997" w:rsidRPr="00744DC3" w:rsidTr="00354E1B">
        <w:trPr>
          <w:tblCellSpacing w:w="15" w:type="dxa"/>
          <w:jc w:val="center"/>
        </w:trPr>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E74997" w:rsidRPr="00744DC3" w:rsidRDefault="00E74997" w:rsidP="00354E1B">
            <w:pPr>
              <w:widowControl/>
              <w:jc w:val="center"/>
              <w:rPr>
                <w:rFonts w:ascii="Times New Roman" w:eastAsia="新細明體" w:hAnsi="Times New Roman" w:cs="Times New Roman"/>
                <w:kern w:val="0"/>
                <w:szCs w:val="24"/>
              </w:rPr>
            </w:pPr>
            <w:r w:rsidRPr="00744DC3">
              <w:rPr>
                <w:rFonts w:ascii="細明體" w:eastAsia="細明體" w:hAnsi="細明體" w:cs="Times New Roman" w:hint="eastAsia"/>
                <w:kern w:val="0"/>
                <w:szCs w:val="24"/>
              </w:rPr>
              <w:t>１５</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E74997" w:rsidRPr="00744DC3" w:rsidRDefault="00E74997" w:rsidP="00354E1B">
            <w:pPr>
              <w:widowControl/>
              <w:rPr>
                <w:rFonts w:ascii="Times New Roman" w:eastAsia="新細明體" w:hAnsi="Times New Roman" w:cs="Times New Roman"/>
                <w:kern w:val="0"/>
                <w:szCs w:val="24"/>
              </w:rPr>
            </w:pPr>
            <w:r>
              <w:rPr>
                <w:rFonts w:ascii="細明體" w:eastAsia="細明體" w:hAnsi="細明體" w:cs="Times New Roman"/>
                <w:noProof/>
                <w:kern w:val="0"/>
                <w:szCs w:val="24"/>
              </w:rPr>
              <w:drawing>
                <wp:inline distT="0" distB="0" distL="0" distR="0">
                  <wp:extent cx="1431290" cy="1160780"/>
                  <wp:effectExtent l="0" t="0" r="0" b="1270"/>
                  <wp:docPr id="6" name="圖片 6" descr="http://163.20.2.20/ourfield/Science/%E7%94%9F%E6%B4%BB%E7%A7%91%E6%8A%80/%E6%B0%B4%E7%81%AB%E7%AE%AD%E8%A3%BD%E4%BD%9C%E6%B5%81%E7%A8%8B%E8%A1%A8.files/image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163.20.2.20/ourfield/Science/%E7%94%9F%E6%B4%BB%E7%A7%91%E6%8A%80/%E6%B0%B4%E7%81%AB%E7%AE%AD%E8%A3%BD%E4%BD%9C%E6%B5%81%E7%A8%8B%E8%A1%A8.files/image016.jpg"/>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1290" cy="1160780"/>
                          </a:xfrm>
                          <a:prstGeom prst="rect">
                            <a:avLst/>
                          </a:prstGeom>
                          <a:noFill/>
                          <a:ln>
                            <a:noFill/>
                          </a:ln>
                        </pic:spPr>
                      </pic:pic>
                    </a:graphicData>
                  </a:graphic>
                </wp:inline>
              </w:drawing>
            </w:r>
          </w:p>
        </w:tc>
        <w:tc>
          <w:tcPr>
            <w:tcW w:w="7772" w:type="dxa"/>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E74997" w:rsidRPr="00744DC3" w:rsidRDefault="00E74997" w:rsidP="00354E1B">
            <w:pPr>
              <w:widowControl/>
              <w:rPr>
                <w:rFonts w:ascii="Times New Roman" w:eastAsia="新細明體" w:hAnsi="Times New Roman" w:cs="Times New Roman"/>
                <w:kern w:val="0"/>
                <w:szCs w:val="24"/>
              </w:rPr>
            </w:pPr>
            <w:r w:rsidRPr="00744DC3">
              <w:rPr>
                <w:rFonts w:ascii="細明體" w:eastAsia="細明體" w:hAnsi="細明體" w:cs="Times New Roman" w:hint="eastAsia"/>
                <w:kern w:val="0"/>
                <w:szCs w:val="24"/>
              </w:rPr>
              <w:t>將四片尾翼年貼於C瓶上，需確定為十字對稱，如此才能平衡。</w:t>
            </w:r>
          </w:p>
        </w:tc>
        <w:tc>
          <w:tcPr>
            <w:tcW w:w="236" w:type="dxa"/>
            <w:tcBorders>
              <w:top w:val="nil"/>
              <w:left w:val="nil"/>
              <w:bottom w:val="nil"/>
              <w:right w:val="nil"/>
            </w:tcBorders>
            <w:tcMar>
              <w:top w:w="0" w:type="dxa"/>
              <w:left w:w="108" w:type="dxa"/>
              <w:bottom w:w="0" w:type="dxa"/>
              <w:right w:w="108" w:type="dxa"/>
            </w:tcMar>
            <w:vAlign w:val="center"/>
            <w:hideMark/>
          </w:tcPr>
          <w:p w:rsidR="00E74997" w:rsidRPr="00744DC3" w:rsidRDefault="00E74997" w:rsidP="00354E1B">
            <w:pPr>
              <w:widowControl/>
              <w:rPr>
                <w:rFonts w:ascii="Times New Roman" w:eastAsia="新細明體" w:hAnsi="Times New Roman" w:cs="Times New Roman"/>
                <w:kern w:val="0"/>
                <w:szCs w:val="24"/>
              </w:rPr>
            </w:pPr>
            <w:r w:rsidRPr="00744DC3">
              <w:rPr>
                <w:rFonts w:ascii="Times New Roman" w:eastAsia="新細明體" w:hAnsi="Times New Roman" w:cs="Times New Roman"/>
                <w:kern w:val="0"/>
                <w:sz w:val="20"/>
                <w:szCs w:val="20"/>
              </w:rPr>
              <w:t> </w:t>
            </w:r>
          </w:p>
        </w:tc>
      </w:tr>
      <w:tr w:rsidR="00E74997" w:rsidRPr="00744DC3" w:rsidTr="00354E1B">
        <w:trPr>
          <w:tblCellSpacing w:w="15" w:type="dxa"/>
          <w:jc w:val="center"/>
        </w:trPr>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E74997" w:rsidRPr="00744DC3" w:rsidRDefault="00E74997" w:rsidP="00354E1B">
            <w:pPr>
              <w:widowControl/>
              <w:jc w:val="center"/>
              <w:rPr>
                <w:rFonts w:ascii="Times New Roman" w:eastAsia="新細明體" w:hAnsi="Times New Roman" w:cs="Times New Roman"/>
                <w:kern w:val="0"/>
                <w:szCs w:val="24"/>
              </w:rPr>
            </w:pPr>
            <w:r w:rsidRPr="00744DC3">
              <w:rPr>
                <w:rFonts w:ascii="細明體" w:eastAsia="細明體" w:hAnsi="細明體" w:cs="Times New Roman" w:hint="eastAsia"/>
                <w:kern w:val="0"/>
                <w:szCs w:val="24"/>
              </w:rPr>
              <w:t>１６</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E74997" w:rsidRPr="00744DC3" w:rsidRDefault="00E74997" w:rsidP="00354E1B">
            <w:pPr>
              <w:widowControl/>
              <w:rPr>
                <w:rFonts w:ascii="Times New Roman" w:eastAsia="新細明體" w:hAnsi="Times New Roman" w:cs="Times New Roman"/>
                <w:kern w:val="0"/>
                <w:szCs w:val="24"/>
              </w:rPr>
            </w:pPr>
            <w:r>
              <w:rPr>
                <w:rFonts w:ascii="細明體" w:eastAsia="細明體" w:hAnsi="細明體" w:cs="Times New Roman"/>
                <w:noProof/>
                <w:kern w:val="0"/>
                <w:szCs w:val="24"/>
              </w:rPr>
              <w:drawing>
                <wp:inline distT="0" distB="0" distL="0" distR="0">
                  <wp:extent cx="1431290" cy="1232535"/>
                  <wp:effectExtent l="0" t="0" r="0" b="5715"/>
                  <wp:docPr id="5" name="圖片 5" descr="http://163.20.2.20/ourfield/Science/%E7%94%9F%E6%B4%BB%E7%A7%91%E6%8A%80/%E6%B0%B4%E7%81%AB%E7%AE%AD%E8%A3%BD%E4%BD%9C%E6%B5%81%E7%A8%8B%E8%A1%A8.files/image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163.20.2.20/ourfield/Science/%E7%94%9F%E6%B4%BB%E7%A7%91%E6%8A%80/%E6%B0%B4%E7%81%AB%E7%AE%AD%E8%A3%BD%E4%BD%9C%E6%B5%81%E7%A8%8B%E8%A1%A8.files/image017.jpg"/>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1290" cy="1232535"/>
                          </a:xfrm>
                          <a:prstGeom prst="rect">
                            <a:avLst/>
                          </a:prstGeom>
                          <a:noFill/>
                          <a:ln>
                            <a:noFill/>
                          </a:ln>
                        </pic:spPr>
                      </pic:pic>
                    </a:graphicData>
                  </a:graphic>
                </wp:inline>
              </w:drawing>
            </w:r>
          </w:p>
        </w:tc>
        <w:tc>
          <w:tcPr>
            <w:tcW w:w="7772" w:type="dxa"/>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E74997" w:rsidRPr="00744DC3" w:rsidRDefault="00E74997" w:rsidP="00354E1B">
            <w:pPr>
              <w:widowControl/>
              <w:rPr>
                <w:rFonts w:ascii="Times New Roman" w:eastAsia="新細明體" w:hAnsi="Times New Roman" w:cs="Times New Roman"/>
                <w:kern w:val="0"/>
                <w:szCs w:val="24"/>
              </w:rPr>
            </w:pPr>
            <w:r w:rsidRPr="00744DC3">
              <w:rPr>
                <w:rFonts w:ascii="細明體" w:eastAsia="細明體" w:hAnsi="細明體" w:cs="Times New Roman" w:hint="eastAsia"/>
                <w:kern w:val="0"/>
                <w:szCs w:val="24"/>
              </w:rPr>
              <w:t>先以電工膠布黏貼於尾翼兩側，黏貼時須注意電工膠布的長度須夠長，上方需比尾翼高約一個膠帶的高度，下方反折入C瓶內，以增加牢固程度。再以電工膠布纏繞於尾翼上方約兩圈。</w:t>
            </w:r>
          </w:p>
        </w:tc>
        <w:tc>
          <w:tcPr>
            <w:tcW w:w="236" w:type="dxa"/>
            <w:tcBorders>
              <w:top w:val="nil"/>
              <w:left w:val="nil"/>
              <w:bottom w:val="nil"/>
              <w:right w:val="nil"/>
            </w:tcBorders>
            <w:tcMar>
              <w:top w:w="0" w:type="dxa"/>
              <w:left w:w="108" w:type="dxa"/>
              <w:bottom w:w="0" w:type="dxa"/>
              <w:right w:w="108" w:type="dxa"/>
            </w:tcMar>
            <w:vAlign w:val="center"/>
            <w:hideMark/>
          </w:tcPr>
          <w:p w:rsidR="00E74997" w:rsidRPr="00744DC3" w:rsidRDefault="00E74997" w:rsidP="00354E1B">
            <w:pPr>
              <w:widowControl/>
              <w:rPr>
                <w:rFonts w:ascii="Times New Roman" w:eastAsia="新細明體" w:hAnsi="Times New Roman" w:cs="Times New Roman"/>
                <w:kern w:val="0"/>
                <w:szCs w:val="24"/>
              </w:rPr>
            </w:pPr>
            <w:r w:rsidRPr="00744DC3">
              <w:rPr>
                <w:rFonts w:ascii="Times New Roman" w:eastAsia="新細明體" w:hAnsi="Times New Roman" w:cs="Times New Roman"/>
                <w:kern w:val="0"/>
                <w:sz w:val="20"/>
                <w:szCs w:val="20"/>
              </w:rPr>
              <w:t> </w:t>
            </w:r>
          </w:p>
        </w:tc>
      </w:tr>
      <w:tr w:rsidR="00E74997" w:rsidRPr="00744DC3" w:rsidTr="00354E1B">
        <w:trPr>
          <w:tblCellSpacing w:w="15" w:type="dxa"/>
          <w:jc w:val="center"/>
        </w:trPr>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E74997" w:rsidRPr="00744DC3" w:rsidRDefault="00E74997" w:rsidP="00354E1B">
            <w:pPr>
              <w:widowControl/>
              <w:jc w:val="center"/>
              <w:rPr>
                <w:rFonts w:ascii="Times New Roman" w:eastAsia="新細明體" w:hAnsi="Times New Roman" w:cs="Times New Roman"/>
                <w:kern w:val="0"/>
                <w:szCs w:val="24"/>
              </w:rPr>
            </w:pPr>
            <w:r w:rsidRPr="00744DC3">
              <w:rPr>
                <w:rFonts w:ascii="細明體" w:eastAsia="細明體" w:hAnsi="細明體" w:cs="Times New Roman" w:hint="eastAsia"/>
                <w:kern w:val="0"/>
                <w:szCs w:val="24"/>
              </w:rPr>
              <w:t>１７</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E74997" w:rsidRPr="00744DC3" w:rsidRDefault="00E74997" w:rsidP="00354E1B">
            <w:pPr>
              <w:widowControl/>
              <w:rPr>
                <w:rFonts w:ascii="Times New Roman" w:eastAsia="新細明體" w:hAnsi="Times New Roman" w:cs="Times New Roman"/>
                <w:kern w:val="0"/>
                <w:szCs w:val="24"/>
              </w:rPr>
            </w:pPr>
            <w:r>
              <w:rPr>
                <w:rFonts w:ascii="細明體" w:eastAsia="細明體" w:hAnsi="細明體" w:cs="Times New Roman"/>
                <w:noProof/>
                <w:kern w:val="0"/>
                <w:szCs w:val="24"/>
              </w:rPr>
              <w:drawing>
                <wp:inline distT="0" distB="0" distL="0" distR="0">
                  <wp:extent cx="1431290" cy="1144905"/>
                  <wp:effectExtent l="0" t="0" r="0" b="0"/>
                  <wp:docPr id="4" name="圖片 4" descr="http://163.20.2.20/ourfield/Science/%E7%94%9F%E6%B4%BB%E7%A7%91%E6%8A%80/%E6%B0%B4%E7%81%AB%E7%AE%AD%E8%A3%BD%E4%BD%9C%E6%B5%81%E7%A8%8B%E8%A1%A8.files/image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163.20.2.20/ourfield/Science/%E7%94%9F%E6%B4%BB%E7%A7%91%E6%8A%80/%E6%B0%B4%E7%81%AB%E7%AE%AD%E8%A3%BD%E4%BD%9C%E6%B5%81%E7%A8%8B%E8%A1%A8.files/image018.jpg"/>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1290" cy="1144905"/>
                          </a:xfrm>
                          <a:prstGeom prst="rect">
                            <a:avLst/>
                          </a:prstGeom>
                          <a:noFill/>
                          <a:ln>
                            <a:noFill/>
                          </a:ln>
                        </pic:spPr>
                      </pic:pic>
                    </a:graphicData>
                  </a:graphic>
                </wp:inline>
              </w:drawing>
            </w:r>
          </w:p>
        </w:tc>
        <w:tc>
          <w:tcPr>
            <w:tcW w:w="7772" w:type="dxa"/>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E74997" w:rsidRPr="00744DC3" w:rsidRDefault="00E74997" w:rsidP="00354E1B">
            <w:pPr>
              <w:widowControl/>
              <w:rPr>
                <w:rFonts w:ascii="Times New Roman" w:eastAsia="新細明體" w:hAnsi="Times New Roman" w:cs="Times New Roman"/>
                <w:kern w:val="0"/>
                <w:szCs w:val="24"/>
              </w:rPr>
            </w:pPr>
            <w:r w:rsidRPr="00744DC3">
              <w:rPr>
                <w:rFonts w:ascii="細明體" w:eastAsia="細明體" w:hAnsi="細明體" w:cs="Times New Roman" w:hint="eastAsia"/>
                <w:kern w:val="0"/>
                <w:szCs w:val="24"/>
              </w:rPr>
              <w:t>將C瓶與B瓶用電工膠布做連接。</w:t>
            </w:r>
            <w:r w:rsidRPr="00744DC3">
              <w:rPr>
                <w:rFonts w:ascii="細明體" w:eastAsia="細明體" w:hAnsi="細明體" w:cs="Times New Roman" w:hint="eastAsia"/>
                <w:kern w:val="0"/>
                <w:szCs w:val="24"/>
              </w:rPr>
              <w:br/>
              <w:t>註：同樣須注意保持水火箭箭身的筆直以確保飛行方向的準確。</w:t>
            </w:r>
          </w:p>
        </w:tc>
        <w:tc>
          <w:tcPr>
            <w:tcW w:w="236" w:type="dxa"/>
            <w:tcBorders>
              <w:top w:val="nil"/>
              <w:left w:val="nil"/>
              <w:bottom w:val="nil"/>
              <w:right w:val="nil"/>
            </w:tcBorders>
            <w:tcMar>
              <w:top w:w="0" w:type="dxa"/>
              <w:left w:w="108" w:type="dxa"/>
              <w:bottom w:w="0" w:type="dxa"/>
              <w:right w:w="108" w:type="dxa"/>
            </w:tcMar>
            <w:vAlign w:val="center"/>
            <w:hideMark/>
          </w:tcPr>
          <w:p w:rsidR="00E74997" w:rsidRPr="00744DC3" w:rsidRDefault="00E74997" w:rsidP="00354E1B">
            <w:pPr>
              <w:widowControl/>
              <w:rPr>
                <w:rFonts w:ascii="Times New Roman" w:eastAsia="新細明體" w:hAnsi="Times New Roman" w:cs="Times New Roman"/>
                <w:kern w:val="0"/>
                <w:szCs w:val="24"/>
              </w:rPr>
            </w:pPr>
            <w:r w:rsidRPr="00744DC3">
              <w:rPr>
                <w:rFonts w:ascii="Times New Roman" w:eastAsia="新細明體" w:hAnsi="Times New Roman" w:cs="Times New Roman"/>
                <w:kern w:val="0"/>
                <w:sz w:val="20"/>
                <w:szCs w:val="20"/>
              </w:rPr>
              <w:t> </w:t>
            </w:r>
          </w:p>
        </w:tc>
      </w:tr>
      <w:tr w:rsidR="00E74997" w:rsidRPr="00744DC3" w:rsidTr="00354E1B">
        <w:trPr>
          <w:tblCellSpacing w:w="15" w:type="dxa"/>
          <w:jc w:val="center"/>
        </w:trPr>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E74997" w:rsidRPr="00744DC3" w:rsidRDefault="00E74997" w:rsidP="00354E1B">
            <w:pPr>
              <w:widowControl/>
              <w:jc w:val="center"/>
              <w:rPr>
                <w:rFonts w:ascii="Times New Roman" w:eastAsia="新細明體" w:hAnsi="Times New Roman" w:cs="Times New Roman"/>
                <w:kern w:val="0"/>
                <w:szCs w:val="24"/>
              </w:rPr>
            </w:pPr>
            <w:r w:rsidRPr="00744DC3">
              <w:rPr>
                <w:rFonts w:ascii="細明體" w:eastAsia="細明體" w:hAnsi="細明體" w:cs="Times New Roman" w:hint="eastAsia"/>
                <w:kern w:val="0"/>
                <w:szCs w:val="24"/>
              </w:rPr>
              <w:t>１８</w:t>
            </w:r>
          </w:p>
        </w:tc>
        <w:tc>
          <w:tcPr>
            <w:tcW w:w="0" w:type="auto"/>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E74997" w:rsidRPr="00744DC3" w:rsidRDefault="00E74997" w:rsidP="00354E1B">
            <w:pPr>
              <w:widowControl/>
              <w:rPr>
                <w:rFonts w:ascii="Times New Roman" w:eastAsia="新細明體" w:hAnsi="Times New Roman" w:cs="Times New Roman"/>
                <w:kern w:val="0"/>
                <w:szCs w:val="24"/>
              </w:rPr>
            </w:pPr>
            <w:r>
              <w:rPr>
                <w:rFonts w:ascii="細明體" w:eastAsia="細明體" w:hAnsi="細明體" w:cs="Times New Roman"/>
                <w:noProof/>
                <w:kern w:val="0"/>
                <w:szCs w:val="24"/>
              </w:rPr>
              <w:drawing>
                <wp:inline distT="0" distB="0" distL="0" distR="0">
                  <wp:extent cx="1431290" cy="1288415"/>
                  <wp:effectExtent l="0" t="0" r="0" b="6985"/>
                  <wp:docPr id="3" name="圖片 3" descr="http://163.20.2.20/ourfield/Science/%E7%94%9F%E6%B4%BB%E7%A7%91%E6%8A%80/%E6%B0%B4%E7%81%AB%E7%AE%AD%E8%A3%BD%E4%BD%9C%E6%B5%81%E7%A8%8B%E8%A1%A8.files/image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163.20.2.20/ourfield/Science/%E7%94%9F%E6%B4%BB%E7%A7%91%E6%8A%80/%E6%B0%B4%E7%81%AB%E7%AE%AD%E8%A3%BD%E4%BD%9C%E6%B5%81%E7%A8%8B%E8%A1%A8.files/image019.jpg"/>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1290" cy="1288415"/>
                          </a:xfrm>
                          <a:prstGeom prst="rect">
                            <a:avLst/>
                          </a:prstGeom>
                          <a:noFill/>
                          <a:ln>
                            <a:noFill/>
                          </a:ln>
                        </pic:spPr>
                      </pic:pic>
                    </a:graphicData>
                  </a:graphic>
                </wp:inline>
              </w:drawing>
            </w:r>
          </w:p>
        </w:tc>
        <w:tc>
          <w:tcPr>
            <w:tcW w:w="7772" w:type="dxa"/>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E74997" w:rsidRPr="00744DC3" w:rsidRDefault="00E74997" w:rsidP="00354E1B">
            <w:pPr>
              <w:widowControl/>
              <w:rPr>
                <w:rFonts w:ascii="Times New Roman" w:eastAsia="新細明體" w:hAnsi="Times New Roman" w:cs="Times New Roman"/>
                <w:kern w:val="0"/>
                <w:szCs w:val="24"/>
              </w:rPr>
            </w:pPr>
            <w:r w:rsidRPr="00744DC3">
              <w:rPr>
                <w:rFonts w:ascii="細明體" w:eastAsia="細明體" w:hAnsi="細明體" w:cs="Times New Roman" w:hint="eastAsia"/>
                <w:kern w:val="0"/>
                <w:szCs w:val="24"/>
              </w:rPr>
              <w:t>保特瓶水火箭完成圖。</w:t>
            </w:r>
          </w:p>
        </w:tc>
        <w:tc>
          <w:tcPr>
            <w:tcW w:w="236" w:type="dxa"/>
            <w:tcBorders>
              <w:top w:val="nil"/>
              <w:left w:val="nil"/>
              <w:bottom w:val="nil"/>
              <w:right w:val="nil"/>
            </w:tcBorders>
            <w:tcMar>
              <w:top w:w="0" w:type="dxa"/>
              <w:left w:w="108" w:type="dxa"/>
              <w:bottom w:w="0" w:type="dxa"/>
              <w:right w:w="108" w:type="dxa"/>
            </w:tcMar>
            <w:vAlign w:val="center"/>
            <w:hideMark/>
          </w:tcPr>
          <w:p w:rsidR="00E74997" w:rsidRPr="00744DC3" w:rsidRDefault="00E74997" w:rsidP="00354E1B">
            <w:pPr>
              <w:widowControl/>
              <w:rPr>
                <w:rFonts w:ascii="Times New Roman" w:eastAsia="新細明體" w:hAnsi="Times New Roman" w:cs="Times New Roman"/>
                <w:kern w:val="0"/>
                <w:szCs w:val="24"/>
              </w:rPr>
            </w:pPr>
            <w:r w:rsidRPr="00744DC3">
              <w:rPr>
                <w:rFonts w:ascii="Times New Roman" w:eastAsia="新細明體" w:hAnsi="Times New Roman" w:cs="Times New Roman"/>
                <w:kern w:val="0"/>
                <w:sz w:val="20"/>
                <w:szCs w:val="20"/>
              </w:rPr>
              <w:t> </w:t>
            </w:r>
          </w:p>
        </w:tc>
      </w:tr>
      <w:tr w:rsidR="00E74997" w:rsidRPr="00744DC3" w:rsidTr="00354E1B">
        <w:trPr>
          <w:cantSplit/>
          <w:tblCellSpacing w:w="15" w:type="dxa"/>
          <w:jc w:val="center"/>
        </w:trPr>
        <w:tc>
          <w:tcPr>
            <w:tcW w:w="10551" w:type="dxa"/>
            <w:gridSpan w:val="3"/>
            <w:tcBorders>
              <w:top w:val="outset" w:sz="8" w:space="0" w:color="000000"/>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E74997" w:rsidRPr="00744DC3" w:rsidRDefault="00E74997" w:rsidP="00354E1B">
            <w:pPr>
              <w:widowControl/>
              <w:jc w:val="center"/>
              <w:rPr>
                <w:rFonts w:ascii="Times New Roman" w:eastAsia="新細明體" w:hAnsi="Times New Roman" w:cs="Times New Roman"/>
                <w:color w:val="000000"/>
                <w:kern w:val="0"/>
                <w:szCs w:val="24"/>
              </w:rPr>
            </w:pPr>
            <w:r w:rsidRPr="00744DC3">
              <w:rPr>
                <w:rFonts w:ascii="新細明體" w:eastAsia="新細明體" w:hAnsi="新細明體" w:cs="新細明體"/>
                <w:color w:val="000000"/>
                <w:kern w:val="0"/>
                <w:szCs w:val="24"/>
              </w:rPr>
              <w:t>★</w:t>
            </w:r>
            <w:r w:rsidRPr="00744DC3">
              <w:rPr>
                <w:rFonts w:ascii="細明體" w:eastAsia="細明體" w:hAnsi="細明體" w:cs="Times New Roman" w:hint="eastAsia"/>
                <w:color w:val="000000"/>
                <w:kern w:val="0"/>
                <w:szCs w:val="24"/>
              </w:rPr>
              <w:t> 本製作流程說明依科工館所提供之製作說明修改而成</w:t>
            </w:r>
            <w:r w:rsidRPr="00744DC3">
              <w:rPr>
                <w:rFonts w:ascii="細明體" w:eastAsia="細明體" w:hAnsi="細明體" w:cs="Times New Roman" w:hint="eastAsia"/>
                <w:color w:val="000000"/>
                <w:kern w:val="0"/>
                <w:szCs w:val="24"/>
              </w:rPr>
              <w:br/>
            </w:r>
            <w:r w:rsidRPr="00744DC3">
              <w:rPr>
                <w:rFonts w:ascii="新細明體" w:eastAsia="新細明體" w:hAnsi="新細明體" w:cs="新細明體"/>
                <w:color w:val="000000"/>
                <w:kern w:val="0"/>
                <w:szCs w:val="24"/>
              </w:rPr>
              <w:t>★</w:t>
            </w:r>
            <w:r w:rsidRPr="00744DC3">
              <w:rPr>
                <w:rFonts w:ascii="細明體" w:eastAsia="細明體" w:hAnsi="細明體" w:cs="Times New Roman" w:hint="eastAsia"/>
                <w:color w:val="000000"/>
                <w:kern w:val="0"/>
                <w:szCs w:val="24"/>
              </w:rPr>
              <w:t> 此為基本型態的製作方法，其造型可以讓學生自由發揮</w:t>
            </w:r>
          </w:p>
        </w:tc>
        <w:tc>
          <w:tcPr>
            <w:tcW w:w="236" w:type="dxa"/>
            <w:tcBorders>
              <w:top w:val="nil"/>
              <w:left w:val="nil"/>
              <w:bottom w:val="nil"/>
              <w:right w:val="nil"/>
            </w:tcBorders>
            <w:tcMar>
              <w:top w:w="0" w:type="dxa"/>
              <w:left w:w="108" w:type="dxa"/>
              <w:bottom w:w="0" w:type="dxa"/>
              <w:right w:w="108" w:type="dxa"/>
            </w:tcMar>
            <w:vAlign w:val="center"/>
            <w:hideMark/>
          </w:tcPr>
          <w:p w:rsidR="00E74997" w:rsidRPr="00744DC3" w:rsidRDefault="00E74997" w:rsidP="00354E1B">
            <w:pPr>
              <w:widowControl/>
              <w:rPr>
                <w:rFonts w:ascii="Times New Roman" w:eastAsia="新細明體" w:hAnsi="Times New Roman" w:cs="Times New Roman"/>
                <w:color w:val="000000"/>
                <w:kern w:val="0"/>
                <w:sz w:val="27"/>
                <w:szCs w:val="27"/>
              </w:rPr>
            </w:pPr>
          </w:p>
        </w:tc>
      </w:tr>
    </w:tbl>
    <w:p w:rsidR="00E74997" w:rsidRPr="00744DC3" w:rsidRDefault="00E74997" w:rsidP="00E74997">
      <w:pPr>
        <w:rPr>
          <w:rFonts w:ascii="標楷體" w:eastAsia="標楷體" w:hAnsi="標楷體"/>
        </w:rPr>
      </w:pPr>
    </w:p>
    <w:p w:rsidR="00E74997" w:rsidRPr="00E74997" w:rsidRDefault="00E74997" w:rsidP="00D7527F">
      <w:pPr>
        <w:ind w:left="567" w:hangingChars="236" w:hanging="567"/>
        <w:rPr>
          <w:rFonts w:ascii="華康POP1體W9" w:eastAsia="華康POP1體W9"/>
          <w:b/>
          <w:shd w:val="pct15" w:color="auto" w:fill="FFFFFF"/>
        </w:rPr>
      </w:pPr>
    </w:p>
    <w:sectPr w:rsidR="00E74997" w:rsidRPr="00E74997" w:rsidSect="00BF1D84">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CFC" w:rsidRDefault="00752CFC" w:rsidP="00752CFC">
      <w:r>
        <w:separator/>
      </w:r>
    </w:p>
  </w:endnote>
  <w:endnote w:type="continuationSeparator" w:id="0">
    <w:p w:rsidR="00752CFC" w:rsidRDefault="00752CFC" w:rsidP="00752C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粗黑體">
    <w:panose1 w:val="020B0709000000000000"/>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華康娃娃體W7(P)">
    <w:panose1 w:val="040B0700000000000000"/>
    <w:charset w:val="88"/>
    <w:family w:val="decorative"/>
    <w:pitch w:val="variable"/>
    <w:sig w:usb0="80000001" w:usb1="28091800" w:usb2="00000016" w:usb3="00000000" w:csb0="00100000" w:csb1="00000000"/>
  </w:font>
  <w:font w:name="華康POP1體W9">
    <w:panose1 w:val="040B0909000000000000"/>
    <w:charset w:val="88"/>
    <w:family w:val="decorative"/>
    <w:pitch w:val="fixed"/>
    <w:sig w:usb0="80000001" w:usb1="28091800" w:usb2="00000016" w:usb3="00000000" w:csb0="00100000" w:csb1="00000000"/>
  </w:font>
  <w:font w:name="華康POP1體W5">
    <w:panose1 w:val="040B0509000000000000"/>
    <w:charset w:val="88"/>
    <w:family w:val="decorative"/>
    <w:pitch w:val="fixed"/>
    <w:sig w:usb0="80000001" w:usb1="28091800" w:usb2="00000016" w:usb3="00000000" w:csb0="00100000" w:csb1="00000000"/>
  </w:font>
  <w:font w:name="華康少女文字W7">
    <w:panose1 w:val="040F0709000000000000"/>
    <w:charset w:val="88"/>
    <w:family w:val="decorative"/>
    <w:pitch w:val="fixed"/>
    <w:sig w:usb0="80000001" w:usb1="28091800" w:usb2="00000016" w:usb3="00000000" w:csb0="00100000" w:csb1="00000000"/>
  </w:font>
  <w:font w:name="華康連連體W4">
    <w:panose1 w:val="040B0409000000000000"/>
    <w:charset w:val="88"/>
    <w:family w:val="decorative"/>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CFC" w:rsidRDefault="00752CFC" w:rsidP="00752CFC">
      <w:r>
        <w:separator/>
      </w:r>
    </w:p>
  </w:footnote>
  <w:footnote w:type="continuationSeparator" w:id="0">
    <w:p w:rsidR="00752CFC" w:rsidRDefault="00752CFC" w:rsidP="00752C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93283D"/>
    <w:multiLevelType w:val="hybridMultilevel"/>
    <w:tmpl w:val="728E4A5C"/>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68317B16"/>
    <w:multiLevelType w:val="hybridMultilevel"/>
    <w:tmpl w:val="95100C76"/>
    <w:lvl w:ilvl="0" w:tplc="31E22BC6">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41C94"/>
    <w:rsid w:val="00053BC7"/>
    <w:rsid w:val="000A698A"/>
    <w:rsid w:val="0022457C"/>
    <w:rsid w:val="003D2F29"/>
    <w:rsid w:val="003E07C8"/>
    <w:rsid w:val="00425973"/>
    <w:rsid w:val="00517EF4"/>
    <w:rsid w:val="005540ED"/>
    <w:rsid w:val="00752CFC"/>
    <w:rsid w:val="008F00ED"/>
    <w:rsid w:val="009B5991"/>
    <w:rsid w:val="00BF1D84"/>
    <w:rsid w:val="00C41C94"/>
    <w:rsid w:val="00CC6AB6"/>
    <w:rsid w:val="00CF77C6"/>
    <w:rsid w:val="00D6679F"/>
    <w:rsid w:val="00D737AE"/>
    <w:rsid w:val="00D7527F"/>
    <w:rsid w:val="00E447F2"/>
    <w:rsid w:val="00E54544"/>
    <w:rsid w:val="00E74997"/>
    <w:rsid w:val="00EA61AA"/>
    <w:rsid w:val="00EB2ED0"/>
    <w:rsid w:val="00EC093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7A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67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52CFC"/>
    <w:pPr>
      <w:tabs>
        <w:tab w:val="center" w:pos="4153"/>
        <w:tab w:val="right" w:pos="8306"/>
      </w:tabs>
      <w:snapToGrid w:val="0"/>
    </w:pPr>
    <w:rPr>
      <w:sz w:val="20"/>
      <w:szCs w:val="20"/>
    </w:rPr>
  </w:style>
  <w:style w:type="character" w:customStyle="1" w:styleId="a5">
    <w:name w:val="頁首 字元"/>
    <w:basedOn w:val="a0"/>
    <w:link w:val="a4"/>
    <w:uiPriority w:val="99"/>
    <w:rsid w:val="00752CFC"/>
    <w:rPr>
      <w:sz w:val="20"/>
      <w:szCs w:val="20"/>
    </w:rPr>
  </w:style>
  <w:style w:type="paragraph" w:styleId="a6">
    <w:name w:val="footer"/>
    <w:basedOn w:val="a"/>
    <w:link w:val="a7"/>
    <w:uiPriority w:val="99"/>
    <w:unhideWhenUsed/>
    <w:rsid w:val="00752CFC"/>
    <w:pPr>
      <w:tabs>
        <w:tab w:val="center" w:pos="4153"/>
        <w:tab w:val="right" w:pos="8306"/>
      </w:tabs>
      <w:snapToGrid w:val="0"/>
    </w:pPr>
    <w:rPr>
      <w:sz w:val="20"/>
      <w:szCs w:val="20"/>
    </w:rPr>
  </w:style>
  <w:style w:type="character" w:customStyle="1" w:styleId="a7">
    <w:name w:val="頁尾 字元"/>
    <w:basedOn w:val="a0"/>
    <w:link w:val="a6"/>
    <w:uiPriority w:val="99"/>
    <w:rsid w:val="00752CFC"/>
    <w:rPr>
      <w:sz w:val="20"/>
      <w:szCs w:val="20"/>
    </w:rPr>
  </w:style>
  <w:style w:type="paragraph" w:styleId="a8">
    <w:name w:val="List Paragraph"/>
    <w:basedOn w:val="a"/>
    <w:uiPriority w:val="34"/>
    <w:qFormat/>
    <w:rsid w:val="00BF1D84"/>
    <w:pPr>
      <w:ind w:leftChars="200" w:left="480"/>
    </w:pPr>
    <w:rPr>
      <w:rFonts w:ascii="Times New Roman" w:eastAsia="新細明體" w:hAnsi="Times New Roman" w:cs="Times New Roman"/>
      <w:szCs w:val="24"/>
    </w:rPr>
  </w:style>
  <w:style w:type="paragraph" w:styleId="a9">
    <w:name w:val="Balloon Text"/>
    <w:basedOn w:val="a"/>
    <w:link w:val="aa"/>
    <w:uiPriority w:val="99"/>
    <w:semiHidden/>
    <w:unhideWhenUsed/>
    <w:rsid w:val="00EA61A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A61AA"/>
    <w:rPr>
      <w:rFonts w:asciiTheme="majorHAnsi" w:eastAsiaTheme="majorEastAsia" w:hAnsiTheme="majorHAnsi" w:cstheme="majorBidi"/>
      <w:sz w:val="18"/>
      <w:szCs w:val="18"/>
    </w:rPr>
  </w:style>
  <w:style w:type="character" w:customStyle="1" w:styleId="apple-converted-space">
    <w:name w:val="apple-converted-space"/>
    <w:basedOn w:val="a0"/>
    <w:rsid w:val="00E749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67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52CFC"/>
    <w:pPr>
      <w:tabs>
        <w:tab w:val="center" w:pos="4153"/>
        <w:tab w:val="right" w:pos="8306"/>
      </w:tabs>
      <w:snapToGrid w:val="0"/>
    </w:pPr>
    <w:rPr>
      <w:sz w:val="20"/>
      <w:szCs w:val="20"/>
    </w:rPr>
  </w:style>
  <w:style w:type="character" w:customStyle="1" w:styleId="a5">
    <w:name w:val="頁首 字元"/>
    <w:basedOn w:val="a0"/>
    <w:link w:val="a4"/>
    <w:uiPriority w:val="99"/>
    <w:rsid w:val="00752CFC"/>
    <w:rPr>
      <w:sz w:val="20"/>
      <w:szCs w:val="20"/>
    </w:rPr>
  </w:style>
  <w:style w:type="paragraph" w:styleId="a6">
    <w:name w:val="footer"/>
    <w:basedOn w:val="a"/>
    <w:link w:val="a7"/>
    <w:uiPriority w:val="99"/>
    <w:unhideWhenUsed/>
    <w:rsid w:val="00752CFC"/>
    <w:pPr>
      <w:tabs>
        <w:tab w:val="center" w:pos="4153"/>
        <w:tab w:val="right" w:pos="8306"/>
      </w:tabs>
      <w:snapToGrid w:val="0"/>
    </w:pPr>
    <w:rPr>
      <w:sz w:val="20"/>
      <w:szCs w:val="20"/>
    </w:rPr>
  </w:style>
  <w:style w:type="character" w:customStyle="1" w:styleId="a7">
    <w:name w:val="頁尾 字元"/>
    <w:basedOn w:val="a0"/>
    <w:link w:val="a6"/>
    <w:uiPriority w:val="99"/>
    <w:rsid w:val="00752CFC"/>
    <w:rPr>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microsoft.com/office/2007/relationships/stylesWithEffects" Target="stylesWithEffects.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387</Words>
  <Characters>2207</Characters>
  <Application>Microsoft Office Word</Application>
  <DocSecurity>0</DocSecurity>
  <Lines>18</Lines>
  <Paragraphs>5</Paragraphs>
  <ScaleCrop>false</ScaleCrop>
  <Company/>
  <LinksUpToDate>false</LinksUpToDate>
  <CharactersWithSpaces>2589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E01</cp:lastModifiedBy>
  <cp:revision>4</cp:revision>
  <dcterms:created xsi:type="dcterms:W3CDTF">2015-05-14T16:07:00Z</dcterms:created>
  <dcterms:modified xsi:type="dcterms:W3CDTF">2015-05-14T16:20:00Z</dcterms:modified>
</cp:coreProperties>
</file>